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8E20" w14:textId="3DD99BF6" w:rsidR="005B44E6" w:rsidRDefault="005B44E6" w:rsidP="005B44E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Propozice k turnaji</w:t>
      </w:r>
    </w:p>
    <w:p w14:paraId="2724E9A0" w14:textId="77777777" w:rsidR="005B44E6" w:rsidRDefault="005B44E6" w:rsidP="005B44E6">
      <w:pPr>
        <w:jc w:val="center"/>
        <w:rPr>
          <w:b/>
          <w:sz w:val="28"/>
          <w:szCs w:val="28"/>
          <w:u w:val="single"/>
        </w:rPr>
      </w:pPr>
    </w:p>
    <w:p w14:paraId="7D8C3FA8" w14:textId="5E306AEA" w:rsidR="005B44E6" w:rsidRDefault="005B44E6" w:rsidP="005B44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„O pohár Primátora </w:t>
      </w:r>
      <w:r w:rsidR="00E90E84">
        <w:rPr>
          <w:b/>
          <w:sz w:val="40"/>
          <w:szCs w:val="40"/>
        </w:rPr>
        <w:t xml:space="preserve">statutárního </w:t>
      </w:r>
      <w:r>
        <w:rPr>
          <w:b/>
          <w:sz w:val="40"/>
          <w:szCs w:val="40"/>
        </w:rPr>
        <w:t>města Jihlavy“</w:t>
      </w:r>
    </w:p>
    <w:p w14:paraId="08730EAA" w14:textId="77777777" w:rsidR="005B44E6" w:rsidRDefault="005B44E6" w:rsidP="005B44E6">
      <w:pPr>
        <w:jc w:val="center"/>
      </w:pPr>
    </w:p>
    <w:p w14:paraId="41064256" w14:textId="3CCF1184" w:rsidR="005B44E6" w:rsidRDefault="005B44E6" w:rsidP="005B44E6">
      <w:pPr>
        <w:jc w:val="center"/>
        <w:rPr>
          <w:b/>
          <w:sz w:val="24"/>
        </w:rPr>
      </w:pPr>
      <w:r>
        <w:rPr>
          <w:b/>
          <w:sz w:val="24"/>
        </w:rPr>
        <w:t>(ročník 2013 a mladší)</w:t>
      </w:r>
    </w:p>
    <w:p w14:paraId="6EDFBE9B" w14:textId="18A02F5B" w:rsidR="002E1D00" w:rsidRDefault="002E1D00" w:rsidP="005B44E6">
      <w:pPr>
        <w:jc w:val="center"/>
        <w:rPr>
          <w:b/>
          <w:sz w:val="24"/>
        </w:rPr>
      </w:pPr>
    </w:p>
    <w:p w14:paraId="54457107" w14:textId="3D2B141D" w:rsidR="002E1D00" w:rsidRDefault="002E1D00" w:rsidP="005B44E6">
      <w:pPr>
        <w:jc w:val="center"/>
        <w:rPr>
          <w:b/>
          <w:sz w:val="24"/>
        </w:rPr>
      </w:pPr>
      <w:r w:rsidRPr="002E1D00">
        <w:rPr>
          <w:b/>
          <w:noProof/>
          <w:sz w:val="24"/>
        </w:rPr>
        <w:drawing>
          <wp:inline distT="0" distB="0" distL="0" distR="0" wp14:anchorId="38AF63A5" wp14:editId="3B8E72E1">
            <wp:extent cx="1423796" cy="864000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379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1147C" w14:textId="085BB1D7" w:rsidR="005B44E6" w:rsidRDefault="005B44E6" w:rsidP="005B44E6">
      <w:pPr>
        <w:jc w:val="center"/>
        <w:rPr>
          <w:b/>
          <w:sz w:val="24"/>
        </w:rPr>
      </w:pPr>
    </w:p>
    <w:p w14:paraId="40C241F3" w14:textId="7768CDA2" w:rsidR="005B44E6" w:rsidRDefault="005B44E6" w:rsidP="005B44E6">
      <w:pPr>
        <w:jc w:val="center"/>
        <w:rPr>
          <w:b/>
          <w:sz w:val="24"/>
        </w:rPr>
      </w:pPr>
    </w:p>
    <w:p w14:paraId="5707ED38" w14:textId="77777777" w:rsidR="001510A0" w:rsidRDefault="00F4743B" w:rsidP="005B44E6">
      <w:pPr>
        <w:jc w:val="center"/>
        <w:rPr>
          <w:b/>
          <w:sz w:val="24"/>
        </w:rPr>
      </w:pPr>
      <w:r>
        <w:rPr>
          <w:b/>
          <w:sz w:val="24"/>
        </w:rPr>
        <w:t xml:space="preserve">Turnaj se uskuteční </w:t>
      </w:r>
    </w:p>
    <w:p w14:paraId="53328856" w14:textId="77777777" w:rsidR="001510A0" w:rsidRDefault="00F4743B" w:rsidP="005B44E6">
      <w:pPr>
        <w:jc w:val="center"/>
        <w:rPr>
          <w:b/>
          <w:sz w:val="24"/>
        </w:rPr>
      </w:pPr>
      <w:r>
        <w:rPr>
          <w:b/>
          <w:sz w:val="24"/>
        </w:rPr>
        <w:t xml:space="preserve">pod záštitou primátora </w:t>
      </w:r>
      <w:r w:rsidR="001510A0">
        <w:rPr>
          <w:b/>
          <w:sz w:val="24"/>
        </w:rPr>
        <w:t xml:space="preserve">                                                                     statutárního </w:t>
      </w:r>
      <w:r>
        <w:rPr>
          <w:b/>
          <w:sz w:val="24"/>
        </w:rPr>
        <w:t xml:space="preserve">města Jihlavy </w:t>
      </w:r>
    </w:p>
    <w:p w14:paraId="6243DD7E" w14:textId="77777777" w:rsidR="001510A0" w:rsidRDefault="001510A0" w:rsidP="005B44E6">
      <w:pPr>
        <w:jc w:val="center"/>
        <w:rPr>
          <w:b/>
          <w:sz w:val="24"/>
        </w:rPr>
      </w:pPr>
    </w:p>
    <w:p w14:paraId="525A1020" w14:textId="23B5ED10" w:rsidR="001510A0" w:rsidRDefault="001510A0" w:rsidP="005B44E6">
      <w:pPr>
        <w:jc w:val="center"/>
        <w:rPr>
          <w:b/>
          <w:sz w:val="24"/>
        </w:rPr>
      </w:pPr>
      <w:r w:rsidRPr="00F4743B">
        <w:rPr>
          <w:b/>
          <w:noProof/>
          <w:sz w:val="24"/>
        </w:rPr>
        <w:drawing>
          <wp:inline distT="0" distB="0" distL="0" distR="0" wp14:anchorId="15545283" wp14:editId="5EEE1AF1">
            <wp:extent cx="1790700" cy="64787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2444" cy="65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CC384" w14:textId="6095152C" w:rsidR="001510A0" w:rsidRDefault="00F4743B" w:rsidP="005B44E6">
      <w:pPr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1510A0">
        <w:rPr>
          <w:b/>
          <w:sz w:val="24"/>
        </w:rPr>
        <w:t xml:space="preserve"> </w:t>
      </w:r>
    </w:p>
    <w:p w14:paraId="0AA5AF33" w14:textId="01A44A8D" w:rsidR="005B44E6" w:rsidRDefault="001510A0" w:rsidP="005B44E6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</w:t>
      </w:r>
      <w:r w:rsidR="00F4743B">
        <w:rPr>
          <w:b/>
          <w:sz w:val="24"/>
        </w:rPr>
        <w:t xml:space="preserve">          </w:t>
      </w:r>
      <w:r>
        <w:rPr>
          <w:b/>
          <w:sz w:val="24"/>
        </w:rPr>
        <w:t xml:space="preserve">                                                                </w:t>
      </w:r>
      <w:r w:rsidR="00F4743B">
        <w:rPr>
          <w:b/>
          <w:sz w:val="24"/>
        </w:rPr>
        <w:t xml:space="preserve"> ve spolupráci </w:t>
      </w:r>
      <w:r w:rsidR="00186A1E">
        <w:rPr>
          <w:b/>
          <w:sz w:val="24"/>
        </w:rPr>
        <w:t>s KS</w:t>
      </w:r>
      <w:r w:rsidR="00F4743B">
        <w:rPr>
          <w:b/>
          <w:sz w:val="24"/>
        </w:rPr>
        <w:t>LH</w:t>
      </w:r>
      <w:r w:rsidR="00186A1E">
        <w:rPr>
          <w:b/>
          <w:sz w:val="24"/>
        </w:rPr>
        <w:t xml:space="preserve"> Kraje Vysočina</w:t>
      </w:r>
    </w:p>
    <w:p w14:paraId="73A5E5DB" w14:textId="3E7007B5" w:rsidR="00186A1E" w:rsidRDefault="00186A1E" w:rsidP="005B44E6">
      <w:pPr>
        <w:jc w:val="center"/>
        <w:rPr>
          <w:b/>
          <w:sz w:val="24"/>
        </w:rPr>
      </w:pPr>
    </w:p>
    <w:p w14:paraId="2907678C" w14:textId="77777777" w:rsidR="00186A1E" w:rsidRDefault="00186A1E" w:rsidP="005B44E6">
      <w:pPr>
        <w:jc w:val="center"/>
        <w:rPr>
          <w:b/>
          <w:sz w:val="24"/>
        </w:rPr>
      </w:pPr>
    </w:p>
    <w:p w14:paraId="6F039748" w14:textId="77777777" w:rsidR="005B44E6" w:rsidRDefault="005B44E6" w:rsidP="005B44E6">
      <w:pPr>
        <w:pStyle w:val="Bezmezer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A.  </w:t>
      </w:r>
      <w:proofErr w:type="gramStart"/>
      <w:r>
        <w:rPr>
          <w:b/>
          <w:i/>
          <w:iCs/>
          <w:u w:val="single"/>
        </w:rPr>
        <w:t>VŠEOBECNÁ  USTANOVENÍ</w:t>
      </w:r>
      <w:proofErr w:type="gramEnd"/>
    </w:p>
    <w:p w14:paraId="77CF9CAA" w14:textId="77777777" w:rsidR="005B44E6" w:rsidRDefault="005B44E6" w:rsidP="005B44E6">
      <w:pPr>
        <w:pStyle w:val="Bezmezer"/>
      </w:pPr>
    </w:p>
    <w:p w14:paraId="72BA1B2B" w14:textId="77777777" w:rsidR="005B44E6" w:rsidRDefault="005B44E6" w:rsidP="005B44E6">
      <w:pPr>
        <w:pStyle w:val="Bezmezer"/>
      </w:pPr>
      <w:r>
        <w:t>Pořadatel:</w:t>
      </w:r>
      <w:r>
        <w:tab/>
        <w:t xml:space="preserve">DUKLA Jihlava – mládež, </w:t>
      </w:r>
      <w:proofErr w:type="spellStart"/>
      <w:r>
        <w:t>z.s</w:t>
      </w:r>
      <w:proofErr w:type="spellEnd"/>
      <w:r>
        <w:t>.</w:t>
      </w:r>
    </w:p>
    <w:p w14:paraId="68B132BC" w14:textId="77777777" w:rsidR="005B44E6" w:rsidRDefault="005B44E6" w:rsidP="005B44E6">
      <w:pPr>
        <w:pStyle w:val="Bezmezer"/>
      </w:pPr>
      <w:r>
        <w:t xml:space="preserve">Místo </w:t>
      </w:r>
      <w:proofErr w:type="gramStart"/>
      <w:r>
        <w:t xml:space="preserve">konání:   </w:t>
      </w:r>
      <w:proofErr w:type="gramEnd"/>
      <w:r>
        <w:t xml:space="preserve"> HZS Jihlava (malá hala)</w:t>
      </w:r>
    </w:p>
    <w:p w14:paraId="70F448B6" w14:textId="50BC5A98" w:rsidR="005B44E6" w:rsidRDefault="005B44E6" w:rsidP="005B44E6">
      <w:pPr>
        <w:pStyle w:val="Bezmezer"/>
      </w:pPr>
      <w:r>
        <w:t>Termín:</w:t>
      </w:r>
      <w:r>
        <w:tab/>
        <w:t xml:space="preserve">           8. – 9. dubna 2023</w:t>
      </w:r>
      <w:r>
        <w:tab/>
      </w:r>
    </w:p>
    <w:p w14:paraId="64EC650A" w14:textId="77777777" w:rsidR="001510A0" w:rsidRDefault="001510A0" w:rsidP="005B44E6">
      <w:pPr>
        <w:pStyle w:val="Bezmezer"/>
      </w:pPr>
    </w:p>
    <w:p w14:paraId="669655F7" w14:textId="77777777" w:rsidR="005B44E6" w:rsidRDefault="005B44E6" w:rsidP="005B44E6">
      <w:pPr>
        <w:pStyle w:val="Bezmezer"/>
      </w:pPr>
    </w:p>
    <w:p w14:paraId="306CDBA5" w14:textId="77777777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t>Funkcionáři organizačního výboru:</w:t>
      </w:r>
    </w:p>
    <w:p w14:paraId="5B330688" w14:textId="77777777" w:rsidR="005B44E6" w:rsidRDefault="005B44E6" w:rsidP="005B44E6">
      <w:pPr>
        <w:pStyle w:val="Bezmezer"/>
        <w:rPr>
          <w:u w:val="single"/>
        </w:rPr>
      </w:pPr>
    </w:p>
    <w:p w14:paraId="4F8E7515" w14:textId="49A5523E" w:rsidR="005B44E6" w:rsidRPr="005526EA" w:rsidRDefault="005B44E6" w:rsidP="005B44E6">
      <w:pPr>
        <w:pStyle w:val="Bezmezer"/>
        <w:rPr>
          <w:b/>
          <w:bCs/>
        </w:rPr>
      </w:pPr>
      <w:r w:rsidRPr="005526EA">
        <w:rPr>
          <w:b/>
          <w:bCs/>
        </w:rPr>
        <w:t xml:space="preserve">Hlavní pořadatel: </w:t>
      </w:r>
      <w:proofErr w:type="spellStart"/>
      <w:r w:rsidRPr="005526EA">
        <w:rPr>
          <w:b/>
          <w:bCs/>
        </w:rPr>
        <w:t>Bourek</w:t>
      </w:r>
      <w:proofErr w:type="spellEnd"/>
      <w:r w:rsidRPr="005526EA">
        <w:rPr>
          <w:b/>
          <w:bCs/>
        </w:rPr>
        <w:t xml:space="preserve"> Petr (+420 737 162 758); (dukla2013@seznam.cz)</w:t>
      </w:r>
    </w:p>
    <w:p w14:paraId="272E9320" w14:textId="7981E0CC" w:rsidR="005B44E6" w:rsidRDefault="005B44E6" w:rsidP="005B44E6">
      <w:pPr>
        <w:pStyle w:val="Bezmezer"/>
      </w:pPr>
      <w:r>
        <w:t xml:space="preserve">Předseda </w:t>
      </w:r>
      <w:proofErr w:type="gramStart"/>
      <w:r>
        <w:t xml:space="preserve">STK:   </w:t>
      </w:r>
      <w:proofErr w:type="gramEnd"/>
      <w:r w:rsidR="005526EA">
        <w:t xml:space="preserve">  </w:t>
      </w:r>
      <w:r>
        <w:t>Jungwirth Jiří (+420 731 677 702); (mladez@hcdukla.cz)</w:t>
      </w:r>
    </w:p>
    <w:p w14:paraId="40CF0D10" w14:textId="4D955477" w:rsidR="005B44E6" w:rsidRDefault="005B44E6" w:rsidP="005B44E6">
      <w:pPr>
        <w:pStyle w:val="Bezmezer"/>
      </w:pPr>
      <w:r>
        <w:t xml:space="preserve">Členové </w:t>
      </w:r>
      <w:proofErr w:type="gramStart"/>
      <w:r>
        <w:t xml:space="preserve">STK:   </w:t>
      </w:r>
      <w:proofErr w:type="gramEnd"/>
      <w:r>
        <w:t xml:space="preserve">  </w:t>
      </w:r>
      <w:r w:rsidR="005526EA">
        <w:t xml:space="preserve">  </w:t>
      </w:r>
      <w:r>
        <w:t>vedoucí všech zúčastněných týmů</w:t>
      </w:r>
    </w:p>
    <w:p w14:paraId="74D63B75" w14:textId="59B3FCBA" w:rsidR="001510A0" w:rsidRDefault="001510A0" w:rsidP="005B44E6">
      <w:pPr>
        <w:pStyle w:val="Bezmezer"/>
      </w:pPr>
    </w:p>
    <w:p w14:paraId="68F343E9" w14:textId="57812167" w:rsidR="001510A0" w:rsidRDefault="001510A0" w:rsidP="005B44E6">
      <w:pPr>
        <w:pStyle w:val="Bezmezer"/>
      </w:pPr>
    </w:p>
    <w:p w14:paraId="623501DE" w14:textId="028273D2" w:rsidR="005B44E6" w:rsidRDefault="005B44E6" w:rsidP="005B44E6">
      <w:pPr>
        <w:pStyle w:val="Bezmezer"/>
      </w:pPr>
      <w:r>
        <w:t xml:space="preserve"> </w:t>
      </w:r>
    </w:p>
    <w:p w14:paraId="2695806F" w14:textId="77777777" w:rsidR="005B44E6" w:rsidRDefault="005B44E6" w:rsidP="005B44E6">
      <w:pPr>
        <w:pStyle w:val="Bezmezer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B.  </w:t>
      </w:r>
      <w:proofErr w:type="gramStart"/>
      <w:r>
        <w:rPr>
          <w:b/>
          <w:i/>
          <w:iCs/>
          <w:u w:val="single"/>
        </w:rPr>
        <w:t>TECHNICKÁ  USTANOVENÍ</w:t>
      </w:r>
      <w:proofErr w:type="gramEnd"/>
      <w:r>
        <w:rPr>
          <w:b/>
          <w:i/>
          <w:iCs/>
          <w:u w:val="single"/>
        </w:rPr>
        <w:t xml:space="preserve">   </w:t>
      </w:r>
    </w:p>
    <w:p w14:paraId="506CF38C" w14:textId="77777777" w:rsidR="005B44E6" w:rsidRDefault="005B44E6" w:rsidP="005B44E6">
      <w:pPr>
        <w:pStyle w:val="Bezmezer"/>
      </w:pPr>
    </w:p>
    <w:p w14:paraId="7EC817CC" w14:textId="77777777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t>Hrací řád</w:t>
      </w:r>
    </w:p>
    <w:p w14:paraId="5D45FA6C" w14:textId="77777777" w:rsidR="005B44E6" w:rsidRDefault="005B44E6" w:rsidP="005B44E6">
      <w:pPr>
        <w:pStyle w:val="Bezmezer"/>
        <w:rPr>
          <w:b/>
        </w:rPr>
      </w:pPr>
    </w:p>
    <w:p w14:paraId="60A4F140" w14:textId="77777777" w:rsidR="005B44E6" w:rsidRDefault="005B44E6" w:rsidP="005B44E6">
      <w:pPr>
        <w:pStyle w:val="Bezmezer"/>
        <w:jc w:val="both"/>
      </w:pPr>
      <w:r>
        <w:rPr>
          <w:b/>
        </w:rPr>
        <w:t>Startují hráči ročníku 2013 a ml.</w:t>
      </w:r>
    </w:p>
    <w:p w14:paraId="6FC0D649" w14:textId="77777777" w:rsidR="005B44E6" w:rsidRDefault="005B44E6" w:rsidP="005B44E6">
      <w:pPr>
        <w:pStyle w:val="Bezmezer"/>
        <w:jc w:val="both"/>
      </w:pPr>
      <w:r>
        <w:t xml:space="preserve">Hraje se podle pravidel ledního hokeje, soutěžního a disciplinárního řádu ČSLH a </w:t>
      </w:r>
    </w:p>
    <w:p w14:paraId="46652671" w14:textId="77777777" w:rsidR="005B44E6" w:rsidRDefault="005B44E6" w:rsidP="005B44E6">
      <w:pPr>
        <w:pStyle w:val="Bezmezer"/>
        <w:jc w:val="both"/>
      </w:pPr>
      <w:r>
        <w:t xml:space="preserve">ustanovení těchto propozic. Konečné rozhodnutí ve všech sporných případech </w:t>
      </w:r>
    </w:p>
    <w:p w14:paraId="32C8134B" w14:textId="1C1C3164" w:rsidR="005B44E6" w:rsidRDefault="005B44E6" w:rsidP="005B44E6">
      <w:pPr>
        <w:pStyle w:val="Bezmezer"/>
        <w:jc w:val="both"/>
      </w:pPr>
      <w:r>
        <w:t>náleží organizačnímu výboru turnaje.</w:t>
      </w:r>
    </w:p>
    <w:p w14:paraId="009F8068" w14:textId="77777777" w:rsidR="00186A1E" w:rsidRDefault="00186A1E" w:rsidP="005B44E6">
      <w:pPr>
        <w:pStyle w:val="Bezmezer"/>
        <w:jc w:val="both"/>
      </w:pPr>
    </w:p>
    <w:p w14:paraId="658D5DEC" w14:textId="77777777" w:rsidR="005B44E6" w:rsidRDefault="005B44E6" w:rsidP="005B44E6">
      <w:pPr>
        <w:pStyle w:val="Bezmezer"/>
        <w:jc w:val="both"/>
      </w:pPr>
      <w:r>
        <w:t>Vedoucí týmů zašlou emailem 14dní (do 1.4.2023) před zahájením turnaje</w:t>
      </w:r>
    </w:p>
    <w:p w14:paraId="6AE0C1C0" w14:textId="77777777" w:rsidR="005B44E6" w:rsidRDefault="005B44E6" w:rsidP="005B44E6">
      <w:pPr>
        <w:pStyle w:val="Bezmezer"/>
        <w:jc w:val="both"/>
      </w:pPr>
      <w:r>
        <w:t>pořadateli turnaje vyplněný zápis o utkání s datumem narození hráče a číslem</w:t>
      </w:r>
    </w:p>
    <w:p w14:paraId="7A4F52FF" w14:textId="77777777" w:rsidR="005B44E6" w:rsidRDefault="005B44E6" w:rsidP="005B44E6">
      <w:pPr>
        <w:pStyle w:val="Bezmezer"/>
        <w:jc w:val="both"/>
      </w:pPr>
      <w:r>
        <w:t xml:space="preserve">dresu. </w:t>
      </w:r>
    </w:p>
    <w:p w14:paraId="6D242576" w14:textId="63882DBB" w:rsidR="005B44E6" w:rsidRDefault="005B44E6" w:rsidP="005B44E6">
      <w:pPr>
        <w:pStyle w:val="Bezmezer"/>
        <w:jc w:val="both"/>
      </w:pPr>
      <w:r>
        <w:t xml:space="preserve">Soupisky (max počet hráčů 15+2) pošlete na email </w:t>
      </w:r>
      <w:r w:rsidRPr="005526EA">
        <w:rPr>
          <w:b/>
          <w:bCs/>
          <w:color w:val="4472C4" w:themeColor="accent5"/>
        </w:rPr>
        <w:t>dukla2013@seznam.cz</w:t>
      </w:r>
      <w:r w:rsidRPr="005526EA">
        <w:t>.</w:t>
      </w:r>
      <w:r>
        <w:t xml:space="preserve"> </w:t>
      </w:r>
    </w:p>
    <w:p w14:paraId="7F8D9C86" w14:textId="77777777" w:rsidR="005B44E6" w:rsidRDefault="005B44E6" w:rsidP="005B44E6">
      <w:pPr>
        <w:pStyle w:val="Bezmezer"/>
        <w:jc w:val="both"/>
      </w:pPr>
      <w:r>
        <w:t xml:space="preserve">Vedoucí týmu odpovídá za to, že všichni zúčastnění hráči jsou řádně zdravotně </w:t>
      </w:r>
    </w:p>
    <w:p w14:paraId="4099056E" w14:textId="1EBE2491" w:rsidR="005B44E6" w:rsidRDefault="005B44E6" w:rsidP="005B44E6">
      <w:pPr>
        <w:pStyle w:val="Bezmezer"/>
        <w:jc w:val="both"/>
      </w:pPr>
      <w:r>
        <w:t xml:space="preserve">vyšetřeni a pojištěni. </w:t>
      </w:r>
    </w:p>
    <w:p w14:paraId="497216FD" w14:textId="77777777" w:rsidR="005B44E6" w:rsidRDefault="005B44E6" w:rsidP="005B44E6">
      <w:pPr>
        <w:pStyle w:val="Bezmezer"/>
        <w:jc w:val="both"/>
      </w:pPr>
    </w:p>
    <w:p w14:paraId="38E8D36F" w14:textId="77777777" w:rsidR="005B44E6" w:rsidRDefault="005B44E6" w:rsidP="005B44E6">
      <w:pPr>
        <w:pStyle w:val="Bezmezer"/>
        <w:jc w:val="both"/>
        <w:rPr>
          <w:b/>
          <w:bCs/>
        </w:rPr>
      </w:pPr>
    </w:p>
    <w:p w14:paraId="24CCFDB1" w14:textId="5B2B08F7" w:rsidR="00A86A1B" w:rsidRDefault="00A86A1B" w:rsidP="005B44E6">
      <w:pPr>
        <w:jc w:val="both"/>
        <w:rPr>
          <w:sz w:val="24"/>
        </w:rPr>
      </w:pPr>
      <w:r>
        <w:rPr>
          <w:b/>
          <w:sz w:val="24"/>
        </w:rPr>
        <w:t xml:space="preserve">      </w:t>
      </w:r>
      <w:r w:rsidR="005B44E6">
        <w:rPr>
          <w:b/>
          <w:sz w:val="24"/>
        </w:rPr>
        <w:t xml:space="preserve">Žádáme všechny účastníky o dodržování </w:t>
      </w:r>
      <w:r w:rsidR="00186A1E">
        <w:rPr>
          <w:b/>
          <w:sz w:val="24"/>
        </w:rPr>
        <w:t xml:space="preserve">pravidel </w:t>
      </w:r>
      <w:r w:rsidR="005B44E6">
        <w:rPr>
          <w:b/>
          <w:sz w:val="24"/>
        </w:rPr>
        <w:t>fair play.</w:t>
      </w:r>
      <w:r w:rsidR="005B44E6">
        <w:rPr>
          <w:sz w:val="24"/>
        </w:rPr>
        <w:t xml:space="preserve"> </w:t>
      </w:r>
    </w:p>
    <w:p w14:paraId="570415E6" w14:textId="14EBED11" w:rsidR="005B44E6" w:rsidRDefault="00A86A1B" w:rsidP="005B44E6">
      <w:pPr>
        <w:jc w:val="both"/>
        <w:rPr>
          <w:b/>
          <w:sz w:val="24"/>
        </w:rPr>
      </w:pPr>
      <w:r>
        <w:rPr>
          <w:sz w:val="24"/>
        </w:rPr>
        <w:t xml:space="preserve">      </w:t>
      </w:r>
      <w:r w:rsidR="005B44E6">
        <w:rPr>
          <w:b/>
          <w:sz w:val="24"/>
          <w:u w:val="single"/>
        </w:rPr>
        <w:t>Není tolerován start starších hráčů</w:t>
      </w:r>
      <w:r w:rsidR="005B44E6">
        <w:rPr>
          <w:b/>
          <w:sz w:val="24"/>
        </w:rPr>
        <w:t xml:space="preserve">. </w:t>
      </w:r>
    </w:p>
    <w:p w14:paraId="52C90AD2" w14:textId="77777777" w:rsidR="005B44E6" w:rsidRDefault="005B44E6" w:rsidP="005B44E6">
      <w:pPr>
        <w:pStyle w:val="Bezmezer"/>
        <w:jc w:val="both"/>
        <w:rPr>
          <w:szCs w:val="24"/>
        </w:rPr>
      </w:pPr>
    </w:p>
    <w:p w14:paraId="05B0F435" w14:textId="77777777" w:rsidR="005B44E6" w:rsidRDefault="005B44E6" w:rsidP="005B44E6">
      <w:pPr>
        <w:pStyle w:val="Bezmezer"/>
      </w:pPr>
    </w:p>
    <w:p w14:paraId="29E601AD" w14:textId="76BAB650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t>Hrací systém</w:t>
      </w:r>
    </w:p>
    <w:p w14:paraId="77DB1898" w14:textId="77777777" w:rsidR="005B44E6" w:rsidRDefault="005B44E6" w:rsidP="005B44E6">
      <w:pPr>
        <w:pStyle w:val="Bezmezer"/>
        <w:rPr>
          <w:u w:val="single"/>
        </w:rPr>
      </w:pPr>
    </w:p>
    <w:p w14:paraId="2B4B7BC0" w14:textId="77777777" w:rsidR="005B44E6" w:rsidRDefault="005B44E6" w:rsidP="005B44E6">
      <w:pPr>
        <w:pStyle w:val="Bezmezer"/>
        <w:jc w:val="both"/>
      </w:pPr>
      <w:r>
        <w:t>Turnaje se účastní 6 týmů, které se utkají následujícím systémem:</w:t>
      </w:r>
    </w:p>
    <w:p w14:paraId="09D74A66" w14:textId="77777777" w:rsidR="005B44E6" w:rsidRDefault="005B44E6" w:rsidP="005B44E6">
      <w:pPr>
        <w:pStyle w:val="Bezmezer"/>
        <w:ind w:firstLine="0"/>
        <w:jc w:val="both"/>
        <w:rPr>
          <w:b/>
        </w:rPr>
      </w:pPr>
    </w:p>
    <w:p w14:paraId="2C511727" w14:textId="77777777" w:rsidR="005B44E6" w:rsidRDefault="005B44E6" w:rsidP="005B44E6">
      <w:pPr>
        <w:pStyle w:val="Bezmezer"/>
        <w:ind w:left="425" w:firstLine="0"/>
        <w:jc w:val="both"/>
        <w:rPr>
          <w:b/>
        </w:rPr>
      </w:pPr>
      <w:r>
        <w:rPr>
          <w:b/>
        </w:rPr>
        <w:t xml:space="preserve">Systém turnaje: hrát bude každý s každým 2x20, </w:t>
      </w:r>
    </w:p>
    <w:p w14:paraId="234DCFC6" w14:textId="6B686151" w:rsidR="005B44E6" w:rsidRDefault="005B44E6" w:rsidP="005B44E6">
      <w:pPr>
        <w:pStyle w:val="Bezmezer"/>
        <w:ind w:left="425" w:firstLine="0"/>
        <w:jc w:val="both"/>
        <w:rPr>
          <w:b/>
        </w:rPr>
      </w:pPr>
      <w:r>
        <w:rPr>
          <w:b/>
        </w:rPr>
        <w:t xml:space="preserve">každá </w:t>
      </w:r>
      <w:r w:rsidR="00E90E84">
        <w:rPr>
          <w:b/>
        </w:rPr>
        <w:t>polovina</w:t>
      </w:r>
      <w:r>
        <w:rPr>
          <w:b/>
        </w:rPr>
        <w:t xml:space="preserve"> se bude počítat jako jeden zápas</w:t>
      </w:r>
      <w:r w:rsidR="00E90E84">
        <w:rPr>
          <w:b/>
        </w:rPr>
        <w:t>,</w:t>
      </w:r>
    </w:p>
    <w:p w14:paraId="7B28928D" w14:textId="712F5C10" w:rsidR="005B44E6" w:rsidRDefault="00E90E84" w:rsidP="005B44E6">
      <w:pPr>
        <w:pStyle w:val="Bezmezer"/>
        <w:jc w:val="both"/>
      </w:pPr>
      <w:r>
        <w:rPr>
          <w:b/>
        </w:rPr>
        <w:t>k</w:t>
      </w:r>
      <w:r w:rsidR="005B44E6">
        <w:rPr>
          <w:b/>
        </w:rPr>
        <w:t xml:space="preserve">onečné pořadí </w:t>
      </w:r>
      <w:r>
        <w:rPr>
          <w:b/>
        </w:rPr>
        <w:t xml:space="preserve">turnaje </w:t>
      </w:r>
      <w:r w:rsidR="005B44E6">
        <w:rPr>
          <w:b/>
        </w:rPr>
        <w:t xml:space="preserve">určuje </w:t>
      </w:r>
      <w:r>
        <w:rPr>
          <w:b/>
        </w:rPr>
        <w:t xml:space="preserve">společná </w:t>
      </w:r>
      <w:r w:rsidR="005B44E6">
        <w:rPr>
          <w:b/>
        </w:rPr>
        <w:t>tabulka.</w:t>
      </w:r>
    </w:p>
    <w:p w14:paraId="5E8B3131" w14:textId="77777777" w:rsidR="005B44E6" w:rsidRDefault="005B44E6" w:rsidP="005B44E6">
      <w:pPr>
        <w:pStyle w:val="Bezmezer"/>
        <w:jc w:val="both"/>
      </w:pPr>
    </w:p>
    <w:p w14:paraId="02A9F80A" w14:textId="77777777" w:rsidR="005B44E6" w:rsidRDefault="005B44E6" w:rsidP="005B44E6">
      <w:pPr>
        <w:pStyle w:val="Bezmezer"/>
        <w:jc w:val="both"/>
        <w:rPr>
          <w:b/>
          <w:bCs/>
        </w:rPr>
      </w:pPr>
      <w:r>
        <w:rPr>
          <w:b/>
          <w:bCs/>
        </w:rPr>
        <w:t>Každý tým má na turnaji garantováno 5 utkání.</w:t>
      </w:r>
    </w:p>
    <w:p w14:paraId="4D9D5C57" w14:textId="77777777" w:rsidR="005B44E6" w:rsidRDefault="005B44E6" w:rsidP="005B44E6">
      <w:pPr>
        <w:pStyle w:val="Bezmezer"/>
        <w:jc w:val="both"/>
      </w:pPr>
      <w:r>
        <w:t xml:space="preserve"> </w:t>
      </w:r>
    </w:p>
    <w:p w14:paraId="28EC651A" w14:textId="77777777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t>Hrací čas</w:t>
      </w:r>
    </w:p>
    <w:p w14:paraId="0FEF6BB8" w14:textId="77777777" w:rsidR="005B44E6" w:rsidRDefault="005B44E6" w:rsidP="005B44E6">
      <w:pPr>
        <w:pStyle w:val="Bezmezer"/>
        <w:rPr>
          <w:u w:val="single"/>
        </w:rPr>
      </w:pPr>
    </w:p>
    <w:p w14:paraId="6F041A14" w14:textId="77777777" w:rsidR="005B44E6" w:rsidRDefault="005B44E6" w:rsidP="005B44E6">
      <w:pPr>
        <w:pStyle w:val="Bezmezer"/>
      </w:pPr>
      <w:r>
        <w:t xml:space="preserve">Všechna utkání se hrají </w:t>
      </w:r>
      <w:r>
        <w:rPr>
          <w:b/>
        </w:rPr>
        <w:t>2 x 20 minut čistého času.</w:t>
      </w:r>
      <w:r>
        <w:t xml:space="preserve"> </w:t>
      </w:r>
    </w:p>
    <w:p w14:paraId="648F58A8" w14:textId="77777777" w:rsidR="005B44E6" w:rsidRDefault="005B44E6" w:rsidP="005B44E6">
      <w:pPr>
        <w:pStyle w:val="Bezmezer"/>
      </w:pPr>
      <w:r>
        <w:rPr>
          <w:b/>
        </w:rPr>
        <w:t>Výhra 2 body, remíza 1 bod, prohra 0 bodů</w:t>
      </w:r>
      <w:r>
        <w:t>.</w:t>
      </w:r>
    </w:p>
    <w:p w14:paraId="6A4907C9" w14:textId="77777777" w:rsidR="005B44E6" w:rsidRDefault="005B44E6" w:rsidP="005B44E6">
      <w:pPr>
        <w:pStyle w:val="Bezmezer"/>
      </w:pPr>
    </w:p>
    <w:p w14:paraId="08040D42" w14:textId="77777777" w:rsidR="005B44E6" w:rsidRDefault="005B44E6" w:rsidP="005B44E6">
      <w:pPr>
        <w:pStyle w:val="Bezmezer"/>
        <w:jc w:val="both"/>
      </w:pPr>
      <w:r>
        <w:t xml:space="preserve">Délka trestů při vyloučení hráče je následující: </w:t>
      </w:r>
    </w:p>
    <w:p w14:paraId="49561A5F" w14:textId="77777777" w:rsidR="005B44E6" w:rsidRPr="005B44E6" w:rsidRDefault="005B44E6" w:rsidP="005B44E6">
      <w:pPr>
        <w:pStyle w:val="Bezmezer"/>
        <w:jc w:val="both"/>
        <w:rPr>
          <w:b/>
          <w:bCs/>
        </w:rPr>
      </w:pPr>
      <w:r w:rsidRPr="005B44E6">
        <w:rPr>
          <w:b/>
          <w:bCs/>
        </w:rPr>
        <w:t xml:space="preserve">menší trest = 1 minuta čistého času, </w:t>
      </w:r>
    </w:p>
    <w:p w14:paraId="05D94CAC" w14:textId="77777777" w:rsidR="005B44E6" w:rsidRPr="005B44E6" w:rsidRDefault="005B44E6" w:rsidP="005B44E6">
      <w:pPr>
        <w:pStyle w:val="Bezmezer"/>
        <w:jc w:val="both"/>
        <w:rPr>
          <w:b/>
          <w:bCs/>
        </w:rPr>
      </w:pPr>
      <w:r w:rsidRPr="005B44E6">
        <w:rPr>
          <w:b/>
          <w:bCs/>
        </w:rPr>
        <w:t xml:space="preserve">větší trest = 3 minuty čistého času, </w:t>
      </w:r>
    </w:p>
    <w:p w14:paraId="736B85F3" w14:textId="073E8DF9" w:rsidR="005B44E6" w:rsidRDefault="005B44E6" w:rsidP="005B44E6">
      <w:pPr>
        <w:pStyle w:val="Bezmezer"/>
        <w:jc w:val="both"/>
      </w:pPr>
      <w:r w:rsidRPr="005B44E6">
        <w:rPr>
          <w:b/>
          <w:bCs/>
        </w:rPr>
        <w:t>osobní trest = 7 minut čistého času</w:t>
      </w:r>
      <w:r>
        <w:t xml:space="preserve">. </w:t>
      </w:r>
    </w:p>
    <w:p w14:paraId="7EFEB615" w14:textId="77777777" w:rsidR="005B44E6" w:rsidRDefault="005B44E6" w:rsidP="005B44E6">
      <w:pPr>
        <w:pStyle w:val="Bezmezer"/>
        <w:jc w:val="both"/>
      </w:pPr>
    </w:p>
    <w:p w14:paraId="6675B490" w14:textId="77777777" w:rsidR="005B44E6" w:rsidRDefault="005B44E6" w:rsidP="005B44E6">
      <w:pPr>
        <w:pStyle w:val="Bezmezer"/>
        <w:jc w:val="both"/>
      </w:pPr>
      <w:r>
        <w:t>V případě vyloučení hráče do konce utkání rozhodne o jeho účasti</w:t>
      </w:r>
      <w:r>
        <w:rPr>
          <w:sz w:val="28"/>
          <w:szCs w:val="28"/>
        </w:rPr>
        <w:t xml:space="preserve"> </w:t>
      </w:r>
      <w:r>
        <w:t xml:space="preserve">v dalším </w:t>
      </w:r>
    </w:p>
    <w:p w14:paraId="0C9C38BF" w14:textId="44429107" w:rsidR="005B44E6" w:rsidRDefault="005B44E6" w:rsidP="005B44E6">
      <w:pPr>
        <w:pStyle w:val="Bezmezer"/>
        <w:jc w:val="both"/>
      </w:pPr>
      <w:r>
        <w:t xml:space="preserve">(nejbližším) utkání STK turnaje. </w:t>
      </w:r>
    </w:p>
    <w:p w14:paraId="48C29A46" w14:textId="6CA55C5F" w:rsidR="003B7272" w:rsidRDefault="003B7272" w:rsidP="005B44E6">
      <w:pPr>
        <w:pStyle w:val="Bezmezer"/>
        <w:jc w:val="both"/>
      </w:pPr>
    </w:p>
    <w:p w14:paraId="06517F3F" w14:textId="32D885DC" w:rsidR="003B7272" w:rsidRDefault="003B7272" w:rsidP="003B7272">
      <w:pPr>
        <w:pStyle w:val="Bezmezer"/>
        <w:jc w:val="both"/>
        <w:rPr>
          <w:b/>
          <w:bCs/>
        </w:rPr>
      </w:pPr>
      <w:r w:rsidRPr="00F97D08">
        <w:rPr>
          <w:b/>
          <w:bCs/>
        </w:rPr>
        <w:t xml:space="preserve">Úprava ledové plochy probíhá vždy po utkání </w:t>
      </w:r>
    </w:p>
    <w:p w14:paraId="379407DD" w14:textId="77777777" w:rsidR="003B7272" w:rsidRDefault="003B7272" w:rsidP="003B7272">
      <w:pPr>
        <w:pStyle w:val="Bezmezer"/>
        <w:jc w:val="both"/>
        <w:rPr>
          <w:b/>
          <w:bCs/>
        </w:rPr>
      </w:pPr>
    </w:p>
    <w:p w14:paraId="4EB7079F" w14:textId="77777777" w:rsidR="003B7272" w:rsidRDefault="003B7272" w:rsidP="003B7272">
      <w:pPr>
        <w:pStyle w:val="Bezmezer"/>
        <w:jc w:val="both"/>
      </w:pPr>
      <w:r>
        <w:t xml:space="preserve">Před každým utkáním budou mít týmy k dispozici 5 minut na rozbruslení, </w:t>
      </w:r>
    </w:p>
    <w:p w14:paraId="5EAC44E3" w14:textId="77777777" w:rsidR="003B7272" w:rsidRDefault="003B7272" w:rsidP="003B7272">
      <w:pPr>
        <w:pStyle w:val="Bezmezer"/>
        <w:jc w:val="both"/>
      </w:pPr>
      <w:r>
        <w:t>bez kotoučů, utkání začne ihned po rozbruslení.</w:t>
      </w:r>
    </w:p>
    <w:p w14:paraId="11DBA869" w14:textId="77777777" w:rsidR="003B7272" w:rsidRDefault="003B7272" w:rsidP="003B7272">
      <w:pPr>
        <w:pStyle w:val="Bezmezer"/>
        <w:jc w:val="both"/>
      </w:pPr>
      <w:r>
        <w:t>K zápasům se nastupuje ihned po úpravě ledové plochy.</w:t>
      </w:r>
    </w:p>
    <w:p w14:paraId="6FE56740" w14:textId="77777777" w:rsidR="003B7272" w:rsidRPr="00F97D08" w:rsidRDefault="003B7272" w:rsidP="003B7272">
      <w:pPr>
        <w:pStyle w:val="Bezmezer"/>
        <w:jc w:val="both"/>
        <w:rPr>
          <w:b/>
          <w:bCs/>
        </w:rPr>
      </w:pPr>
    </w:p>
    <w:p w14:paraId="51ED8337" w14:textId="1A722C9B" w:rsidR="00F97D08" w:rsidRDefault="00F97D08" w:rsidP="00F97D08">
      <w:pPr>
        <w:pStyle w:val="Bezmezer"/>
        <w:ind w:firstLine="0"/>
        <w:jc w:val="both"/>
        <w:rPr>
          <w:b/>
          <w:u w:val="single"/>
        </w:rPr>
      </w:pPr>
      <w:r>
        <w:rPr>
          <w:b/>
        </w:rPr>
        <w:t xml:space="preserve">      </w:t>
      </w:r>
      <w:r w:rsidRPr="00F97D08">
        <w:rPr>
          <w:b/>
          <w:u w:val="single"/>
        </w:rPr>
        <w:t xml:space="preserve">O pořadí </w:t>
      </w:r>
      <w:r w:rsidR="003B7272">
        <w:rPr>
          <w:b/>
          <w:u w:val="single"/>
        </w:rPr>
        <w:t xml:space="preserve">mužstev </w:t>
      </w:r>
      <w:r w:rsidRPr="00F97D08">
        <w:rPr>
          <w:b/>
          <w:u w:val="single"/>
        </w:rPr>
        <w:t xml:space="preserve">rozhoduje: </w:t>
      </w:r>
    </w:p>
    <w:p w14:paraId="2925EA63" w14:textId="77777777" w:rsidR="003B7272" w:rsidRPr="00F97D08" w:rsidRDefault="003B7272" w:rsidP="00F97D08">
      <w:pPr>
        <w:pStyle w:val="Bezmezer"/>
        <w:ind w:firstLine="0"/>
        <w:jc w:val="both"/>
        <w:rPr>
          <w:b/>
          <w:u w:val="single"/>
        </w:rPr>
      </w:pPr>
    </w:p>
    <w:p w14:paraId="1FCFC659" w14:textId="734D45E9" w:rsidR="00F97D08" w:rsidRDefault="00F97D08" w:rsidP="00F97D08">
      <w:pPr>
        <w:jc w:val="both"/>
        <w:rPr>
          <w:sz w:val="24"/>
        </w:rPr>
      </w:pPr>
      <w:r>
        <w:rPr>
          <w:sz w:val="24"/>
        </w:rPr>
        <w:t xml:space="preserve">     1.počet bodů</w:t>
      </w:r>
    </w:p>
    <w:p w14:paraId="00F9175B" w14:textId="5E52D7C8" w:rsidR="00F97D08" w:rsidRDefault="00F97D08" w:rsidP="00F97D08">
      <w:pPr>
        <w:jc w:val="both"/>
        <w:rPr>
          <w:sz w:val="24"/>
        </w:rPr>
      </w:pPr>
      <w:r>
        <w:rPr>
          <w:sz w:val="24"/>
        </w:rPr>
        <w:t xml:space="preserve">     2.vzájemné zápasy (minitabulka)</w:t>
      </w:r>
    </w:p>
    <w:p w14:paraId="6F01BB6C" w14:textId="3FBEA1A2" w:rsidR="00F97D08" w:rsidRDefault="00F97D08" w:rsidP="00F97D08">
      <w:pPr>
        <w:jc w:val="both"/>
        <w:rPr>
          <w:sz w:val="24"/>
        </w:rPr>
      </w:pPr>
      <w:r>
        <w:rPr>
          <w:sz w:val="24"/>
        </w:rPr>
        <w:t xml:space="preserve">     3.skóre (rozdíl)</w:t>
      </w:r>
    </w:p>
    <w:p w14:paraId="3080155F" w14:textId="19BEEDB5" w:rsidR="00F97D08" w:rsidRDefault="00F97D08" w:rsidP="00F97D08">
      <w:pPr>
        <w:jc w:val="both"/>
      </w:pPr>
      <w:r>
        <w:rPr>
          <w:sz w:val="24"/>
        </w:rPr>
        <w:t xml:space="preserve">     4.vyšší počet vstřelených branek</w:t>
      </w:r>
    </w:p>
    <w:p w14:paraId="3CC0BB8C" w14:textId="44FE72F1" w:rsidR="00F97D08" w:rsidRDefault="00F97D08" w:rsidP="00F97D08">
      <w:pPr>
        <w:jc w:val="both"/>
        <w:rPr>
          <w:sz w:val="24"/>
        </w:rPr>
      </w:pPr>
      <w:r>
        <w:rPr>
          <w:sz w:val="24"/>
        </w:rPr>
        <w:t xml:space="preserve">     5.los</w:t>
      </w:r>
    </w:p>
    <w:p w14:paraId="708C503B" w14:textId="77777777" w:rsidR="003B7272" w:rsidRDefault="003B7272" w:rsidP="00F97D08">
      <w:pPr>
        <w:jc w:val="both"/>
      </w:pPr>
    </w:p>
    <w:p w14:paraId="1ED2B82B" w14:textId="34EFB99B" w:rsidR="005B44E6" w:rsidRPr="00186A1E" w:rsidRDefault="00F97D08" w:rsidP="005B44E6">
      <w:pPr>
        <w:pStyle w:val="Bezmezer"/>
        <w:ind w:firstLine="0"/>
        <w:jc w:val="both"/>
        <w:rPr>
          <w:u w:val="single"/>
        </w:rPr>
      </w:pPr>
      <w:r w:rsidRPr="00A86A1B">
        <w:rPr>
          <w:b/>
          <w:bCs/>
        </w:rPr>
        <w:t xml:space="preserve">      </w:t>
      </w:r>
      <w:r w:rsidR="005B44E6" w:rsidRPr="00186A1E">
        <w:rPr>
          <w:u w:val="single"/>
        </w:rPr>
        <w:t xml:space="preserve">Podmínky účasti: </w:t>
      </w:r>
    </w:p>
    <w:p w14:paraId="72354C02" w14:textId="77777777" w:rsidR="00F97D08" w:rsidRDefault="005B44E6" w:rsidP="005B44E6">
      <w:pPr>
        <w:pStyle w:val="Bezmezer"/>
        <w:ind w:firstLine="0"/>
        <w:jc w:val="both"/>
      </w:pPr>
      <w:r>
        <w:br/>
      </w:r>
      <w:r w:rsidR="00F97D08">
        <w:t xml:space="preserve">      </w:t>
      </w:r>
      <w:r>
        <w:t xml:space="preserve">Každé družstvo musí mít k dispozici dvě sady dresů odlišné </w:t>
      </w:r>
      <w:proofErr w:type="gramStart"/>
      <w:r>
        <w:t>barvy - světlé</w:t>
      </w:r>
      <w:proofErr w:type="gramEnd"/>
      <w:r>
        <w:t xml:space="preserve"> a </w:t>
      </w:r>
    </w:p>
    <w:p w14:paraId="7842E417" w14:textId="372C63FE" w:rsidR="005B44E6" w:rsidRDefault="00F97D08" w:rsidP="005B44E6">
      <w:pPr>
        <w:pStyle w:val="Bezmezer"/>
        <w:ind w:firstLine="0"/>
        <w:jc w:val="both"/>
      </w:pPr>
      <w:r>
        <w:t xml:space="preserve">      </w:t>
      </w:r>
      <w:r w:rsidR="005B44E6">
        <w:t>tmavé.</w:t>
      </w:r>
      <w:r w:rsidR="005B44E6">
        <w:br/>
      </w:r>
      <w:r>
        <w:t xml:space="preserve">      </w:t>
      </w:r>
      <w:r w:rsidR="005B44E6">
        <w:t>Volbu dresů má mužstvo uvedené v zápise jako domácí.</w:t>
      </w:r>
    </w:p>
    <w:p w14:paraId="3D04CFBB" w14:textId="77777777" w:rsidR="003B7272" w:rsidRDefault="003B7272" w:rsidP="005B44E6">
      <w:pPr>
        <w:pStyle w:val="Bezmezer"/>
        <w:ind w:firstLine="0"/>
        <w:jc w:val="both"/>
      </w:pPr>
    </w:p>
    <w:p w14:paraId="3935406A" w14:textId="7AC39904" w:rsidR="005B44E6" w:rsidRPr="00A86A1B" w:rsidRDefault="00F97D08" w:rsidP="005B44E6">
      <w:pPr>
        <w:pStyle w:val="Bezmezer"/>
        <w:ind w:firstLine="0"/>
        <w:jc w:val="both"/>
        <w:rPr>
          <w:b/>
          <w:bCs/>
        </w:rPr>
      </w:pPr>
      <w:r>
        <w:t xml:space="preserve">      </w:t>
      </w:r>
      <w:r w:rsidR="005B44E6" w:rsidRPr="00A86A1B">
        <w:rPr>
          <w:b/>
          <w:bCs/>
        </w:rPr>
        <w:t>DOPORUČENÍ: chrániče na brusle</w:t>
      </w:r>
    </w:p>
    <w:p w14:paraId="4AF4F84D" w14:textId="77777777" w:rsidR="005B44E6" w:rsidRDefault="005B44E6" w:rsidP="005B44E6">
      <w:pPr>
        <w:pStyle w:val="Bezmezer"/>
        <w:ind w:firstLine="0"/>
        <w:jc w:val="both"/>
      </w:pPr>
    </w:p>
    <w:p w14:paraId="65A18E2E" w14:textId="77777777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t>Řízení utkání</w:t>
      </w:r>
    </w:p>
    <w:p w14:paraId="01D87A05" w14:textId="77777777" w:rsidR="005B44E6" w:rsidRDefault="005B44E6" w:rsidP="005B44E6">
      <w:pPr>
        <w:pStyle w:val="Bezmezer"/>
        <w:rPr>
          <w:u w:val="single"/>
        </w:rPr>
      </w:pPr>
    </w:p>
    <w:p w14:paraId="68CDB63B" w14:textId="77777777" w:rsidR="005B44E6" w:rsidRDefault="005B44E6" w:rsidP="005B44E6">
      <w:pPr>
        <w:pStyle w:val="Bezmezer"/>
      </w:pPr>
      <w:r>
        <w:t>Všechna utkání řídí 2 rozhodčí. Rozhodčí a pomocné funkce deleguje pořadatel.</w:t>
      </w:r>
    </w:p>
    <w:p w14:paraId="36D4D9EA" w14:textId="77777777" w:rsidR="005B44E6" w:rsidRDefault="005B44E6" w:rsidP="005B44E6">
      <w:pPr>
        <w:pStyle w:val="Bezmezer"/>
      </w:pPr>
    </w:p>
    <w:p w14:paraId="1EB8C6BE" w14:textId="77777777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t>Zápis o utkání</w:t>
      </w:r>
    </w:p>
    <w:p w14:paraId="31AD2D9B" w14:textId="77777777" w:rsidR="005B44E6" w:rsidRDefault="005B44E6" w:rsidP="005B44E6">
      <w:pPr>
        <w:pStyle w:val="Bezmezer"/>
        <w:rPr>
          <w:u w:val="single"/>
        </w:rPr>
      </w:pPr>
    </w:p>
    <w:p w14:paraId="75CE1E75" w14:textId="77777777" w:rsidR="00F97D08" w:rsidRDefault="005B44E6" w:rsidP="005B44E6">
      <w:pPr>
        <w:pStyle w:val="Bezmezer"/>
      </w:pPr>
      <w:r>
        <w:t xml:space="preserve">Zápis o utkání poskytne pořadatel turnaje na základě zaslaných podkladů od </w:t>
      </w:r>
    </w:p>
    <w:p w14:paraId="5BBB7131" w14:textId="54EBD16D" w:rsidR="005B44E6" w:rsidRDefault="005B44E6" w:rsidP="005B44E6">
      <w:pPr>
        <w:pStyle w:val="Bezmezer"/>
      </w:pPr>
      <w:r>
        <w:t xml:space="preserve">jednotlivých mužstev. </w:t>
      </w:r>
    </w:p>
    <w:p w14:paraId="40F2557E" w14:textId="77777777" w:rsidR="005B44E6" w:rsidRDefault="005B44E6" w:rsidP="005B44E6">
      <w:pPr>
        <w:pStyle w:val="Bezmezer"/>
      </w:pPr>
    </w:p>
    <w:p w14:paraId="2BC6A3CF" w14:textId="77777777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t>Lékařská služba</w:t>
      </w:r>
    </w:p>
    <w:p w14:paraId="7E86F84A" w14:textId="77777777" w:rsidR="005B44E6" w:rsidRDefault="005B44E6" w:rsidP="005B44E6">
      <w:pPr>
        <w:pStyle w:val="Bezmezer"/>
        <w:rPr>
          <w:u w:val="single"/>
        </w:rPr>
      </w:pPr>
    </w:p>
    <w:p w14:paraId="1AF022A6" w14:textId="77777777" w:rsidR="005B44E6" w:rsidRDefault="005B44E6" w:rsidP="005B44E6">
      <w:pPr>
        <w:pStyle w:val="Bezmezer"/>
      </w:pPr>
      <w:proofErr w:type="gramStart"/>
      <w:r>
        <w:t>Zdravotník - zabezpečí</w:t>
      </w:r>
      <w:proofErr w:type="gramEnd"/>
      <w:r>
        <w:t xml:space="preserve"> pořadatel</w:t>
      </w:r>
    </w:p>
    <w:p w14:paraId="096E0636" w14:textId="77777777" w:rsidR="005B44E6" w:rsidRDefault="005B44E6" w:rsidP="005B44E6">
      <w:pPr>
        <w:pStyle w:val="Bezmezer"/>
      </w:pPr>
    </w:p>
    <w:p w14:paraId="40AC2616" w14:textId="77777777" w:rsidR="00E90E84" w:rsidRDefault="00E90E84" w:rsidP="005B44E6">
      <w:pPr>
        <w:pStyle w:val="Bezmezer"/>
        <w:rPr>
          <w:u w:val="single"/>
        </w:rPr>
      </w:pPr>
    </w:p>
    <w:p w14:paraId="0F21BFA8" w14:textId="77777777" w:rsidR="00E90E84" w:rsidRDefault="00E90E84" w:rsidP="005B44E6">
      <w:pPr>
        <w:pStyle w:val="Bezmezer"/>
        <w:rPr>
          <w:u w:val="single"/>
        </w:rPr>
      </w:pPr>
    </w:p>
    <w:p w14:paraId="65930DA7" w14:textId="77777777" w:rsidR="00E90E84" w:rsidRDefault="00E90E84" w:rsidP="005B44E6">
      <w:pPr>
        <w:pStyle w:val="Bezmezer"/>
        <w:rPr>
          <w:u w:val="single"/>
        </w:rPr>
      </w:pPr>
    </w:p>
    <w:p w14:paraId="5CF0F92B" w14:textId="1CC25066" w:rsidR="005B44E6" w:rsidRDefault="005B44E6" w:rsidP="005B44E6">
      <w:pPr>
        <w:pStyle w:val="Bezmezer"/>
        <w:rPr>
          <w:u w:val="single"/>
        </w:rPr>
      </w:pPr>
      <w:r>
        <w:rPr>
          <w:u w:val="single"/>
        </w:rPr>
        <w:lastRenderedPageBreak/>
        <w:t>Námitky</w:t>
      </w:r>
    </w:p>
    <w:p w14:paraId="2393BF43" w14:textId="77777777" w:rsidR="005B44E6" w:rsidRDefault="005B44E6" w:rsidP="005B44E6">
      <w:pPr>
        <w:pStyle w:val="Bezmezer"/>
        <w:rPr>
          <w:u w:val="single"/>
        </w:rPr>
      </w:pPr>
    </w:p>
    <w:p w14:paraId="08A4BBF0" w14:textId="77777777" w:rsidR="00F97D08" w:rsidRDefault="005B44E6" w:rsidP="005B44E6">
      <w:pPr>
        <w:pStyle w:val="Bezmezer"/>
      </w:pPr>
      <w:r>
        <w:t xml:space="preserve">Každý tým může podat námitku k průběhu a výsledku vlastního utkání. Námitku </w:t>
      </w:r>
    </w:p>
    <w:p w14:paraId="224A96DD" w14:textId="77777777" w:rsidR="00F97D08" w:rsidRDefault="005B44E6" w:rsidP="005B44E6">
      <w:pPr>
        <w:pStyle w:val="Bezmezer"/>
      </w:pPr>
      <w:r>
        <w:t xml:space="preserve">je třeba podat nejpozději 10 minut po ukončení utkání, písemně STK turnaje </w:t>
      </w:r>
    </w:p>
    <w:p w14:paraId="2F5C3AED" w14:textId="77777777" w:rsidR="00F97D08" w:rsidRDefault="005B44E6" w:rsidP="005B44E6">
      <w:pPr>
        <w:pStyle w:val="Bezmezer"/>
      </w:pPr>
      <w:r>
        <w:t xml:space="preserve">se vkladem 500,- Kč. V případě zamítnutí námitky vklad propadá ve prospěch </w:t>
      </w:r>
    </w:p>
    <w:p w14:paraId="761D429B" w14:textId="228A5143" w:rsidR="005B44E6" w:rsidRDefault="005B44E6" w:rsidP="005B44E6">
      <w:pPr>
        <w:pStyle w:val="Bezmezer"/>
      </w:pPr>
      <w:r>
        <w:t>pořadatele turnaje, v opačném případě bude navrácen.</w:t>
      </w:r>
    </w:p>
    <w:p w14:paraId="5B912945" w14:textId="77777777" w:rsidR="005B44E6" w:rsidRDefault="005B44E6" w:rsidP="005B44E6">
      <w:pPr>
        <w:pStyle w:val="Bezmezer"/>
        <w:tabs>
          <w:tab w:val="left" w:pos="3345"/>
        </w:tabs>
      </w:pPr>
      <w:r>
        <w:tab/>
      </w:r>
    </w:p>
    <w:p w14:paraId="6AE92ABC" w14:textId="77777777" w:rsidR="005B44E6" w:rsidRDefault="005B44E6" w:rsidP="005B44E6">
      <w:pPr>
        <w:pStyle w:val="Bezmezer"/>
        <w:tabs>
          <w:tab w:val="left" w:pos="3345"/>
        </w:tabs>
      </w:pPr>
    </w:p>
    <w:p w14:paraId="6E5CCFD0" w14:textId="77777777" w:rsidR="003B7272" w:rsidRDefault="003B7272" w:rsidP="005B44E6">
      <w:pPr>
        <w:pStyle w:val="Bezmezer"/>
        <w:rPr>
          <w:b/>
          <w:i/>
          <w:iCs/>
          <w:u w:val="single"/>
        </w:rPr>
      </w:pPr>
    </w:p>
    <w:p w14:paraId="0E195301" w14:textId="6DE2C2A4" w:rsidR="005B44E6" w:rsidRDefault="005B44E6" w:rsidP="005B44E6">
      <w:pPr>
        <w:pStyle w:val="Bezmezer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C. HOSPODÁŘSKÁ USTANOVENÍ</w:t>
      </w:r>
    </w:p>
    <w:p w14:paraId="7C9205A2" w14:textId="77777777" w:rsidR="005B44E6" w:rsidRDefault="005B44E6" w:rsidP="005B44E6">
      <w:pPr>
        <w:pStyle w:val="Bezmezer"/>
        <w:rPr>
          <w:b/>
          <w:i/>
          <w:iCs/>
          <w:u w:val="single"/>
        </w:rPr>
      </w:pPr>
    </w:p>
    <w:p w14:paraId="08EF0181" w14:textId="3492DE63" w:rsidR="005B44E6" w:rsidRPr="00F97D08" w:rsidRDefault="00F97D08" w:rsidP="005B44E6">
      <w:pPr>
        <w:jc w:val="both"/>
        <w:rPr>
          <w:rFonts w:ascii="Arial" w:hAnsi="Arial" w:cs="Arial"/>
        </w:rPr>
      </w:pPr>
      <w:r>
        <w:rPr>
          <w:b/>
          <w:sz w:val="24"/>
        </w:rPr>
        <w:t xml:space="preserve">     </w:t>
      </w:r>
      <w:proofErr w:type="gramStart"/>
      <w:r w:rsidR="005B44E6" w:rsidRPr="00F97D08">
        <w:rPr>
          <w:rFonts w:ascii="Arial" w:hAnsi="Arial" w:cs="Arial"/>
          <w:b/>
          <w:sz w:val="24"/>
        </w:rPr>
        <w:t xml:space="preserve">Startovné </w:t>
      </w:r>
      <w:r w:rsidRPr="00F97D08">
        <w:rPr>
          <w:rFonts w:ascii="Arial" w:hAnsi="Arial" w:cs="Arial"/>
          <w:b/>
          <w:sz w:val="24"/>
        </w:rPr>
        <w:t>:</w:t>
      </w:r>
      <w:proofErr w:type="gramEnd"/>
      <w:r w:rsidRPr="00F97D08">
        <w:rPr>
          <w:rFonts w:ascii="Arial" w:hAnsi="Arial" w:cs="Arial"/>
          <w:b/>
          <w:sz w:val="24"/>
        </w:rPr>
        <w:t xml:space="preserve"> </w:t>
      </w:r>
      <w:r w:rsidR="005B44E6" w:rsidRPr="00F97D08">
        <w:rPr>
          <w:rFonts w:ascii="Arial" w:hAnsi="Arial" w:cs="Arial"/>
          <w:b/>
          <w:sz w:val="24"/>
        </w:rPr>
        <w:t>11</w:t>
      </w:r>
      <w:r w:rsidRPr="00F97D08">
        <w:rPr>
          <w:rFonts w:ascii="Arial" w:hAnsi="Arial" w:cs="Arial"/>
          <w:b/>
          <w:sz w:val="24"/>
        </w:rPr>
        <w:t xml:space="preserve"> </w:t>
      </w:r>
      <w:r w:rsidR="005B44E6" w:rsidRPr="00F97D08">
        <w:rPr>
          <w:rFonts w:ascii="Arial" w:hAnsi="Arial" w:cs="Arial"/>
          <w:b/>
          <w:sz w:val="24"/>
        </w:rPr>
        <w:t>000,</w:t>
      </w:r>
      <w:r w:rsidRPr="00F97D08">
        <w:rPr>
          <w:rFonts w:ascii="Arial" w:hAnsi="Arial" w:cs="Arial"/>
          <w:b/>
          <w:sz w:val="24"/>
        </w:rPr>
        <w:t>00</w:t>
      </w:r>
      <w:r w:rsidR="005B44E6" w:rsidRPr="00F97D08">
        <w:rPr>
          <w:rFonts w:ascii="Arial" w:hAnsi="Arial" w:cs="Arial"/>
          <w:b/>
          <w:sz w:val="24"/>
        </w:rPr>
        <w:t xml:space="preserve"> Kč</w:t>
      </w:r>
      <w:r w:rsidR="005B44E6" w:rsidRPr="00F97D08">
        <w:rPr>
          <w:rFonts w:ascii="Arial" w:hAnsi="Arial" w:cs="Arial"/>
          <w:sz w:val="24"/>
        </w:rPr>
        <w:t xml:space="preserve"> </w:t>
      </w:r>
    </w:p>
    <w:p w14:paraId="66330DBC" w14:textId="7E15FFC4" w:rsidR="00F97D08" w:rsidRPr="00F97D08" w:rsidRDefault="00F97D08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 xml:space="preserve">     </w:t>
      </w:r>
      <w:r w:rsidR="00A86A1B">
        <w:rPr>
          <w:rFonts w:ascii="Arial" w:hAnsi="Arial" w:cs="Arial"/>
          <w:sz w:val="24"/>
        </w:rPr>
        <w:t xml:space="preserve"> </w:t>
      </w:r>
      <w:r w:rsidR="005B44E6" w:rsidRPr="00F97D08">
        <w:rPr>
          <w:rFonts w:ascii="Arial" w:hAnsi="Arial" w:cs="Arial"/>
          <w:sz w:val="24"/>
        </w:rPr>
        <w:t xml:space="preserve">Startovné uhraďte prosím převodem nejpozději </w:t>
      </w:r>
      <w:r w:rsidR="005B44E6" w:rsidRPr="00F97D08">
        <w:rPr>
          <w:rFonts w:ascii="Arial" w:hAnsi="Arial" w:cs="Arial"/>
          <w:b/>
          <w:sz w:val="24"/>
        </w:rPr>
        <w:t>do 1.4.2023</w:t>
      </w:r>
      <w:r w:rsidR="005B44E6" w:rsidRPr="00F97D08">
        <w:rPr>
          <w:rFonts w:ascii="Arial" w:hAnsi="Arial" w:cs="Arial"/>
          <w:sz w:val="24"/>
        </w:rPr>
        <w:t xml:space="preserve"> na účet </w:t>
      </w:r>
    </w:p>
    <w:p w14:paraId="541969D5" w14:textId="05FAFEE6" w:rsidR="005B44E6" w:rsidRDefault="00F97D08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 xml:space="preserve">     </w:t>
      </w:r>
      <w:r w:rsidR="00A86A1B">
        <w:rPr>
          <w:rFonts w:ascii="Arial" w:hAnsi="Arial" w:cs="Arial"/>
          <w:sz w:val="24"/>
        </w:rPr>
        <w:t xml:space="preserve"> </w:t>
      </w:r>
      <w:r w:rsidR="005B44E6" w:rsidRPr="00F97D08">
        <w:rPr>
          <w:rFonts w:ascii="Arial" w:hAnsi="Arial" w:cs="Arial"/>
          <w:sz w:val="24"/>
        </w:rPr>
        <w:t xml:space="preserve">DUKLA Jihlava – mládež, </w:t>
      </w:r>
      <w:proofErr w:type="spellStart"/>
      <w:r w:rsidR="005B44E6" w:rsidRPr="00F97D08">
        <w:rPr>
          <w:rFonts w:ascii="Arial" w:hAnsi="Arial" w:cs="Arial"/>
          <w:sz w:val="24"/>
        </w:rPr>
        <w:t>z.s</w:t>
      </w:r>
      <w:proofErr w:type="spellEnd"/>
      <w:r w:rsidR="005B44E6" w:rsidRPr="00F97D08">
        <w:rPr>
          <w:rFonts w:ascii="Arial" w:hAnsi="Arial" w:cs="Arial"/>
          <w:sz w:val="24"/>
        </w:rPr>
        <w:t>.</w:t>
      </w:r>
    </w:p>
    <w:p w14:paraId="09116D4A" w14:textId="77777777" w:rsidR="00A86A1B" w:rsidRPr="00F97D08" w:rsidRDefault="00A86A1B" w:rsidP="005B44E6">
      <w:pPr>
        <w:jc w:val="both"/>
        <w:rPr>
          <w:rFonts w:ascii="Arial" w:hAnsi="Arial" w:cs="Arial"/>
        </w:rPr>
      </w:pPr>
    </w:p>
    <w:p w14:paraId="6DFE0484" w14:textId="3DB3891A" w:rsidR="005B44E6" w:rsidRPr="00A86A1B" w:rsidRDefault="00F97D08" w:rsidP="005B44E6">
      <w:pPr>
        <w:jc w:val="both"/>
        <w:rPr>
          <w:rFonts w:ascii="Arial" w:hAnsi="Arial" w:cs="Arial"/>
        </w:rPr>
      </w:pPr>
      <w:r w:rsidRPr="00A86A1B">
        <w:rPr>
          <w:rFonts w:ascii="Arial" w:hAnsi="Arial" w:cs="Arial"/>
          <w:b/>
          <w:sz w:val="24"/>
        </w:rPr>
        <w:t xml:space="preserve">     </w:t>
      </w:r>
      <w:r w:rsidR="00A86A1B" w:rsidRPr="00A86A1B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="005B44E6" w:rsidRPr="00A86A1B">
        <w:rPr>
          <w:rFonts w:ascii="Arial" w:hAnsi="Arial" w:cs="Arial"/>
          <w:b/>
          <w:sz w:val="24"/>
        </w:rPr>
        <w:t>č.ú</w:t>
      </w:r>
      <w:proofErr w:type="spellEnd"/>
      <w:r w:rsidR="005B44E6" w:rsidRPr="00A86A1B">
        <w:rPr>
          <w:rFonts w:ascii="Arial" w:hAnsi="Arial" w:cs="Arial"/>
          <w:b/>
          <w:sz w:val="24"/>
        </w:rPr>
        <w:t xml:space="preserve">. </w:t>
      </w:r>
      <w:r w:rsidRPr="00A86A1B">
        <w:rPr>
          <w:rFonts w:ascii="Arial" w:hAnsi="Arial" w:cs="Arial"/>
          <w:b/>
          <w:sz w:val="24"/>
        </w:rPr>
        <w:t>:</w:t>
      </w:r>
      <w:proofErr w:type="gramEnd"/>
      <w:r w:rsidRPr="00A86A1B">
        <w:rPr>
          <w:rFonts w:ascii="Arial" w:hAnsi="Arial" w:cs="Arial"/>
          <w:b/>
          <w:sz w:val="24"/>
        </w:rPr>
        <w:t xml:space="preserve"> </w:t>
      </w:r>
      <w:r w:rsidR="005B44E6" w:rsidRPr="00A86A1B">
        <w:rPr>
          <w:rFonts w:ascii="Arial" w:hAnsi="Arial" w:cs="Arial"/>
          <w:b/>
          <w:sz w:val="24"/>
        </w:rPr>
        <w:t>19-8912080257/0100</w:t>
      </w:r>
      <w:r w:rsidR="005B44E6" w:rsidRPr="00A86A1B">
        <w:rPr>
          <w:rFonts w:ascii="Arial" w:hAnsi="Arial" w:cs="Arial"/>
          <w:sz w:val="24"/>
        </w:rPr>
        <w:t xml:space="preserve">. </w:t>
      </w:r>
    </w:p>
    <w:p w14:paraId="6F7E4536" w14:textId="2B9F85DC" w:rsidR="00F97D08" w:rsidRPr="00A86A1B" w:rsidRDefault="00F97D08" w:rsidP="005B44E6">
      <w:pPr>
        <w:jc w:val="both"/>
        <w:rPr>
          <w:rFonts w:ascii="Arial" w:hAnsi="Arial" w:cs="Arial"/>
          <w:sz w:val="24"/>
        </w:rPr>
      </w:pPr>
      <w:r w:rsidRPr="00A86A1B">
        <w:rPr>
          <w:rFonts w:ascii="Arial" w:hAnsi="Arial" w:cs="Arial"/>
          <w:b/>
          <w:sz w:val="24"/>
        </w:rPr>
        <w:t xml:space="preserve">     </w:t>
      </w:r>
      <w:r w:rsidR="00A86A1B" w:rsidRPr="00A86A1B">
        <w:rPr>
          <w:rFonts w:ascii="Arial" w:hAnsi="Arial" w:cs="Arial"/>
          <w:b/>
          <w:sz w:val="24"/>
        </w:rPr>
        <w:t xml:space="preserve"> </w:t>
      </w:r>
      <w:r w:rsidR="005B44E6" w:rsidRPr="00A86A1B">
        <w:rPr>
          <w:rFonts w:ascii="Arial" w:hAnsi="Arial" w:cs="Arial"/>
          <w:b/>
          <w:sz w:val="24"/>
        </w:rPr>
        <w:t>V</w:t>
      </w:r>
      <w:r w:rsidR="005B44E6" w:rsidRPr="00A86A1B">
        <w:rPr>
          <w:rFonts w:ascii="Arial" w:hAnsi="Arial" w:cs="Arial"/>
          <w:sz w:val="24"/>
        </w:rPr>
        <w:t xml:space="preserve">ariabilní </w:t>
      </w:r>
      <w:proofErr w:type="gramStart"/>
      <w:r w:rsidR="005B44E6" w:rsidRPr="00A86A1B">
        <w:rPr>
          <w:rFonts w:ascii="Arial" w:hAnsi="Arial" w:cs="Arial"/>
          <w:b/>
          <w:sz w:val="24"/>
        </w:rPr>
        <w:t>S</w:t>
      </w:r>
      <w:r w:rsidR="005B44E6" w:rsidRPr="00A86A1B">
        <w:rPr>
          <w:rFonts w:ascii="Arial" w:hAnsi="Arial" w:cs="Arial"/>
          <w:sz w:val="24"/>
        </w:rPr>
        <w:t>ymbol :</w:t>
      </w:r>
      <w:proofErr w:type="gramEnd"/>
      <w:r w:rsidR="005B44E6" w:rsidRPr="00A86A1B">
        <w:rPr>
          <w:rFonts w:ascii="Arial" w:hAnsi="Arial" w:cs="Arial"/>
          <w:sz w:val="24"/>
        </w:rPr>
        <w:t xml:space="preserve"> </w:t>
      </w:r>
      <w:r w:rsidR="005B44E6" w:rsidRPr="00A86A1B">
        <w:rPr>
          <w:rFonts w:ascii="Arial" w:hAnsi="Arial" w:cs="Arial"/>
          <w:b/>
          <w:sz w:val="24"/>
        </w:rPr>
        <w:t>2013</w:t>
      </w:r>
      <w:r w:rsidR="005B44E6" w:rsidRPr="00A86A1B">
        <w:rPr>
          <w:rFonts w:ascii="Arial" w:hAnsi="Arial" w:cs="Arial"/>
          <w:sz w:val="24"/>
        </w:rPr>
        <w:t xml:space="preserve"> </w:t>
      </w:r>
    </w:p>
    <w:p w14:paraId="45002A9F" w14:textId="34DCFD05" w:rsidR="005B44E6" w:rsidRDefault="00F97D08" w:rsidP="005B44E6">
      <w:pPr>
        <w:jc w:val="both"/>
        <w:rPr>
          <w:rFonts w:ascii="Arial" w:hAnsi="Arial" w:cs="Arial"/>
          <w:sz w:val="24"/>
        </w:rPr>
      </w:pPr>
      <w:r w:rsidRPr="00A86A1B">
        <w:rPr>
          <w:rFonts w:ascii="Arial" w:hAnsi="Arial" w:cs="Arial"/>
          <w:sz w:val="24"/>
        </w:rPr>
        <w:t xml:space="preserve">     </w:t>
      </w:r>
      <w:r w:rsidR="00A86A1B" w:rsidRPr="00A86A1B">
        <w:rPr>
          <w:rFonts w:ascii="Arial" w:hAnsi="Arial" w:cs="Arial"/>
          <w:sz w:val="24"/>
        </w:rPr>
        <w:t xml:space="preserve"> </w:t>
      </w:r>
      <w:proofErr w:type="gramStart"/>
      <w:r w:rsidRPr="00A86A1B">
        <w:rPr>
          <w:rFonts w:ascii="Arial" w:hAnsi="Arial" w:cs="Arial"/>
          <w:b/>
          <w:bCs/>
          <w:sz w:val="24"/>
        </w:rPr>
        <w:t>Zpráva</w:t>
      </w:r>
      <w:r w:rsidRPr="00A86A1B">
        <w:rPr>
          <w:rFonts w:ascii="Arial" w:hAnsi="Arial" w:cs="Arial"/>
          <w:sz w:val="24"/>
        </w:rPr>
        <w:t xml:space="preserve"> :</w:t>
      </w:r>
      <w:proofErr w:type="gramEnd"/>
      <w:r w:rsidRPr="00A86A1B">
        <w:rPr>
          <w:rFonts w:ascii="Arial" w:hAnsi="Arial" w:cs="Arial"/>
          <w:sz w:val="24"/>
        </w:rPr>
        <w:t xml:space="preserve"> </w:t>
      </w:r>
      <w:r w:rsidR="005B44E6" w:rsidRPr="00A86A1B">
        <w:rPr>
          <w:rFonts w:ascii="Arial" w:hAnsi="Arial" w:cs="Arial"/>
          <w:sz w:val="24"/>
        </w:rPr>
        <w:t>název oddílu</w:t>
      </w:r>
    </w:p>
    <w:p w14:paraId="4830859F" w14:textId="77777777" w:rsidR="00A86A1B" w:rsidRPr="00A86A1B" w:rsidRDefault="00A86A1B" w:rsidP="005B44E6">
      <w:pPr>
        <w:jc w:val="both"/>
        <w:rPr>
          <w:rFonts w:ascii="Arial" w:hAnsi="Arial" w:cs="Arial"/>
        </w:rPr>
      </w:pPr>
    </w:p>
    <w:p w14:paraId="7B1729D0" w14:textId="2915B9F9" w:rsidR="00F97D08" w:rsidRPr="003B7272" w:rsidRDefault="00F97D08" w:rsidP="005B44E6">
      <w:pPr>
        <w:jc w:val="both"/>
        <w:rPr>
          <w:rFonts w:ascii="Arial" w:hAnsi="Arial" w:cs="Arial"/>
          <w:b/>
          <w:bCs/>
          <w:sz w:val="24"/>
        </w:rPr>
      </w:pPr>
      <w:r w:rsidRPr="00F97D08">
        <w:rPr>
          <w:rFonts w:ascii="Arial" w:hAnsi="Arial" w:cs="Arial"/>
          <w:sz w:val="24"/>
        </w:rPr>
        <w:t xml:space="preserve">     </w:t>
      </w:r>
      <w:r w:rsidR="003B7272">
        <w:rPr>
          <w:rFonts w:ascii="Arial" w:hAnsi="Arial" w:cs="Arial"/>
          <w:sz w:val="24"/>
        </w:rPr>
        <w:t xml:space="preserve"> </w:t>
      </w:r>
      <w:r w:rsidR="005B44E6" w:rsidRPr="003B7272">
        <w:rPr>
          <w:rFonts w:ascii="Arial" w:hAnsi="Arial" w:cs="Arial"/>
          <w:b/>
          <w:bCs/>
          <w:sz w:val="24"/>
        </w:rPr>
        <w:t xml:space="preserve">Všechny týmy obdrží medaile, první tři týmy poháry. </w:t>
      </w:r>
    </w:p>
    <w:p w14:paraId="2C9B6724" w14:textId="77777777" w:rsidR="003B7272" w:rsidRDefault="00F97D08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3B7272">
        <w:rPr>
          <w:rFonts w:ascii="Arial" w:hAnsi="Arial" w:cs="Arial"/>
          <w:sz w:val="24"/>
        </w:rPr>
        <w:t xml:space="preserve"> Po jednotlivých utkáních b</w:t>
      </w:r>
      <w:r w:rsidR="005B44E6" w:rsidRPr="00F97D08">
        <w:rPr>
          <w:rFonts w:ascii="Arial" w:hAnsi="Arial" w:cs="Arial"/>
          <w:sz w:val="24"/>
        </w:rPr>
        <w:t xml:space="preserve">udou </w:t>
      </w:r>
      <w:r w:rsidR="003B7272">
        <w:rPr>
          <w:rFonts w:ascii="Arial" w:hAnsi="Arial" w:cs="Arial"/>
          <w:sz w:val="24"/>
        </w:rPr>
        <w:t xml:space="preserve">vždy vyhlášeni </w:t>
      </w:r>
      <w:r w:rsidR="005B44E6" w:rsidRPr="00F97D08">
        <w:rPr>
          <w:rFonts w:ascii="Arial" w:hAnsi="Arial" w:cs="Arial"/>
          <w:sz w:val="24"/>
        </w:rPr>
        <w:t>nejlepší hráči utkání</w:t>
      </w:r>
      <w:r w:rsidR="003B7272">
        <w:rPr>
          <w:rFonts w:ascii="Arial" w:hAnsi="Arial" w:cs="Arial"/>
          <w:sz w:val="24"/>
        </w:rPr>
        <w:t>,</w:t>
      </w:r>
    </w:p>
    <w:p w14:paraId="44162F61" w14:textId="77777777" w:rsidR="003B7272" w:rsidRDefault="003B7272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5B44E6" w:rsidRPr="00F97D0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Při </w:t>
      </w:r>
      <w:r w:rsidR="005B44E6" w:rsidRPr="00F97D08">
        <w:rPr>
          <w:rFonts w:ascii="Arial" w:hAnsi="Arial" w:cs="Arial"/>
          <w:sz w:val="24"/>
        </w:rPr>
        <w:t xml:space="preserve">závěrečném vyhlašování oceníme nejlepší hráče na jednotlivých postech </w:t>
      </w:r>
    </w:p>
    <w:p w14:paraId="326FFA8B" w14:textId="0C00A84F" w:rsidR="005B44E6" w:rsidRDefault="003B7272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v rámci </w:t>
      </w:r>
      <w:r w:rsidR="005B44E6" w:rsidRPr="00F97D08">
        <w:rPr>
          <w:rFonts w:ascii="Arial" w:hAnsi="Arial" w:cs="Arial"/>
          <w:sz w:val="24"/>
        </w:rPr>
        <w:t>celého turnaje.</w:t>
      </w:r>
    </w:p>
    <w:p w14:paraId="36BE9DA1" w14:textId="77777777" w:rsidR="003B7272" w:rsidRPr="00F97D08" w:rsidRDefault="003B7272" w:rsidP="005B44E6">
      <w:pPr>
        <w:jc w:val="both"/>
        <w:rPr>
          <w:rFonts w:ascii="Arial" w:hAnsi="Arial" w:cs="Arial"/>
          <w:b/>
          <w:sz w:val="24"/>
        </w:rPr>
      </w:pPr>
    </w:p>
    <w:p w14:paraId="0CEB65BD" w14:textId="7A33FEA8" w:rsidR="005B44E6" w:rsidRPr="00F97D08" w:rsidRDefault="005B44E6" w:rsidP="005B44E6">
      <w:pPr>
        <w:pStyle w:val="Bezmezer"/>
        <w:rPr>
          <w:rFonts w:cs="Arial"/>
        </w:rPr>
      </w:pPr>
    </w:p>
    <w:p w14:paraId="01F006EB" w14:textId="1014FC27" w:rsidR="005B44E6" w:rsidRDefault="005B44E6" w:rsidP="005B44E6">
      <w:pPr>
        <w:pStyle w:val="Bezmezer"/>
        <w:tabs>
          <w:tab w:val="center" w:pos="4748"/>
        </w:tabs>
        <w:rPr>
          <w:b/>
          <w:i/>
          <w:iCs/>
          <w:u w:val="single"/>
        </w:rPr>
      </w:pPr>
      <w:r>
        <w:rPr>
          <w:b/>
          <w:i/>
          <w:iCs/>
          <w:u w:val="single"/>
        </w:rPr>
        <w:t>D.  ZÁVĚREČNÁ USTANOVENÍ</w:t>
      </w:r>
    </w:p>
    <w:p w14:paraId="704624D5" w14:textId="77777777" w:rsidR="005B44E6" w:rsidRDefault="005B44E6" w:rsidP="005B44E6">
      <w:pPr>
        <w:pStyle w:val="Bezmezer"/>
        <w:tabs>
          <w:tab w:val="center" w:pos="4748"/>
        </w:tabs>
        <w:rPr>
          <w:b/>
          <w:i/>
          <w:iCs/>
          <w:u w:val="single"/>
        </w:rPr>
      </w:pPr>
    </w:p>
    <w:p w14:paraId="190C311C" w14:textId="77777777" w:rsidR="00F97D08" w:rsidRDefault="005B44E6" w:rsidP="005B44E6">
      <w:pPr>
        <w:pStyle w:val="Bezmezer"/>
        <w:rPr>
          <w:rFonts w:cs="Arial"/>
        </w:rPr>
      </w:pPr>
      <w:r w:rsidRPr="00F97D08">
        <w:rPr>
          <w:rFonts w:cs="Arial"/>
        </w:rPr>
        <w:t xml:space="preserve">Týmy jsou povinny se v průběhu turnaje řídit těmito propozicemi a pokyny </w:t>
      </w:r>
    </w:p>
    <w:p w14:paraId="4DFFF9D0" w14:textId="686F8347" w:rsidR="005B44E6" w:rsidRPr="00F97D08" w:rsidRDefault="005B44E6" w:rsidP="005B44E6">
      <w:pPr>
        <w:pStyle w:val="Bezmezer"/>
        <w:rPr>
          <w:rFonts w:cs="Arial"/>
        </w:rPr>
      </w:pPr>
      <w:r w:rsidRPr="00F97D08">
        <w:rPr>
          <w:rFonts w:cs="Arial"/>
        </w:rPr>
        <w:t>pořadatele.</w:t>
      </w:r>
    </w:p>
    <w:p w14:paraId="2AEF8886" w14:textId="77777777" w:rsidR="00F97D08" w:rsidRDefault="005B44E6" w:rsidP="005B44E6">
      <w:pPr>
        <w:pStyle w:val="Bezmezer"/>
        <w:rPr>
          <w:rFonts w:cs="Arial"/>
        </w:rPr>
      </w:pPr>
      <w:r w:rsidRPr="00F97D08">
        <w:rPr>
          <w:rFonts w:cs="Arial"/>
        </w:rPr>
        <w:t xml:space="preserve">Pořadatel si vyhrazuje právo oprav a změn těchto propozic, pokud si to vynutí </w:t>
      </w:r>
    </w:p>
    <w:p w14:paraId="701F89D6" w14:textId="03C4AB62" w:rsidR="005B44E6" w:rsidRPr="00F97D08" w:rsidRDefault="005B44E6" w:rsidP="005B44E6">
      <w:pPr>
        <w:pStyle w:val="Bezmezer"/>
        <w:rPr>
          <w:rFonts w:cs="Arial"/>
        </w:rPr>
      </w:pPr>
      <w:r w:rsidRPr="00F97D08">
        <w:rPr>
          <w:rFonts w:cs="Arial"/>
        </w:rPr>
        <w:t>potřeba nebo snaha o klidný a hladký průběh turnaje.</w:t>
      </w:r>
    </w:p>
    <w:p w14:paraId="04F7B874" w14:textId="77777777" w:rsidR="005B44E6" w:rsidRPr="00F97D08" w:rsidRDefault="005B44E6" w:rsidP="005B44E6">
      <w:pPr>
        <w:pStyle w:val="Bezmezer"/>
        <w:rPr>
          <w:rFonts w:cs="Arial"/>
        </w:rPr>
      </w:pPr>
    </w:p>
    <w:p w14:paraId="5895A59D" w14:textId="77777777" w:rsidR="00F97D08" w:rsidRDefault="00F97D08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B44E6" w:rsidRPr="00F97D08">
        <w:rPr>
          <w:rFonts w:ascii="Arial" w:hAnsi="Arial" w:cs="Arial"/>
          <w:sz w:val="24"/>
        </w:rPr>
        <w:t xml:space="preserve">Pro hráče a realizační týmy budeme zajišťovat obědy (polévka, hlavní jídlo a pití) </w:t>
      </w:r>
    </w:p>
    <w:p w14:paraId="2E6BE839" w14:textId="3381B045" w:rsidR="005B44E6" w:rsidRDefault="00F97D08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B44E6" w:rsidRPr="00F97D08">
        <w:rPr>
          <w:rFonts w:ascii="Arial" w:hAnsi="Arial" w:cs="Arial"/>
          <w:sz w:val="24"/>
        </w:rPr>
        <w:t xml:space="preserve">a večeře (teplé jídlo, salát a pití) Není zahrnuto ve startovném. </w:t>
      </w:r>
    </w:p>
    <w:p w14:paraId="7CB8A161" w14:textId="41F3B10C" w:rsidR="005B44E6" w:rsidRDefault="00385798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B44E6" w:rsidRPr="00F97D08">
        <w:rPr>
          <w:rFonts w:ascii="Arial" w:hAnsi="Arial" w:cs="Arial"/>
          <w:sz w:val="24"/>
        </w:rPr>
        <w:t xml:space="preserve">Oběd za 150,-Kč/os a večeře za 150,-Kč/os. Platit se bude na místě. </w:t>
      </w:r>
    </w:p>
    <w:p w14:paraId="1ECFF658" w14:textId="77777777" w:rsidR="00385798" w:rsidRDefault="00385798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B44E6" w:rsidRPr="00F97D08">
        <w:rPr>
          <w:rFonts w:ascii="Arial" w:hAnsi="Arial" w:cs="Arial"/>
          <w:sz w:val="24"/>
        </w:rPr>
        <w:t xml:space="preserve">Počty a jednotlivé požadavky prosím poslat 14dní předem na e-mail </w:t>
      </w:r>
    </w:p>
    <w:p w14:paraId="5213FBCD" w14:textId="0CFA541F" w:rsidR="005B44E6" w:rsidRDefault="00385798" w:rsidP="005B44E6">
      <w:pPr>
        <w:jc w:val="both"/>
        <w:rPr>
          <w:rFonts w:ascii="Arial" w:hAnsi="Arial" w:cs="Arial"/>
          <w:b/>
          <w:bCs/>
          <w:color w:val="ED7D31" w:themeColor="accent2"/>
          <w:sz w:val="24"/>
        </w:rPr>
      </w:pPr>
      <w:r>
        <w:rPr>
          <w:rFonts w:ascii="Arial" w:hAnsi="Arial" w:cs="Arial"/>
          <w:sz w:val="24"/>
        </w:rPr>
        <w:t xml:space="preserve">      </w:t>
      </w:r>
      <w:hyperlink r:id="rId10" w:history="1">
        <w:r w:rsidR="003B7272" w:rsidRPr="00706F00">
          <w:rPr>
            <w:rStyle w:val="Hypertextovodkaz"/>
            <w:rFonts w:ascii="Arial" w:hAnsi="Arial" w:cs="Arial"/>
            <w:b/>
            <w:bCs/>
            <w:sz w:val="24"/>
          </w:rPr>
          <w:t>dukla2013@seznam.cz</w:t>
        </w:r>
      </w:hyperlink>
    </w:p>
    <w:p w14:paraId="28A54C6D" w14:textId="7A79D52B" w:rsidR="003B7272" w:rsidRDefault="003B7272" w:rsidP="005B44E6">
      <w:pPr>
        <w:jc w:val="both"/>
        <w:rPr>
          <w:rFonts w:ascii="Arial" w:hAnsi="Arial" w:cs="Arial"/>
          <w:b/>
          <w:bCs/>
          <w:color w:val="ED7D31" w:themeColor="accent2"/>
          <w:sz w:val="24"/>
        </w:rPr>
      </w:pPr>
    </w:p>
    <w:p w14:paraId="1E220004" w14:textId="77777777" w:rsidR="00E90E84" w:rsidRDefault="003B7272" w:rsidP="005B44E6">
      <w:pPr>
        <w:jc w:val="both"/>
        <w:rPr>
          <w:rFonts w:ascii="Arial" w:hAnsi="Arial" w:cs="Arial"/>
          <w:b/>
          <w:bCs/>
          <w:color w:val="ED7D31" w:themeColor="accent2"/>
          <w:sz w:val="24"/>
        </w:rPr>
      </w:pPr>
      <w:r>
        <w:rPr>
          <w:rFonts w:ascii="Arial" w:hAnsi="Arial" w:cs="Arial"/>
          <w:b/>
          <w:bCs/>
          <w:color w:val="ED7D31" w:themeColor="accent2"/>
          <w:sz w:val="24"/>
        </w:rPr>
        <w:t xml:space="preserve">      </w:t>
      </w:r>
    </w:p>
    <w:p w14:paraId="2EF3BD65" w14:textId="68152E37" w:rsidR="003B7272" w:rsidRDefault="00E90E84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olor w:val="ED7D31" w:themeColor="accent2"/>
          <w:sz w:val="24"/>
        </w:rPr>
        <w:t xml:space="preserve">      </w:t>
      </w:r>
      <w:r w:rsidR="003B7272" w:rsidRPr="00F97D08">
        <w:rPr>
          <w:rFonts w:ascii="Arial" w:hAnsi="Arial" w:cs="Arial"/>
          <w:sz w:val="24"/>
        </w:rPr>
        <w:t>V kabinách bude pro hráče zajištěno pití, ovoce a sušenky</w:t>
      </w:r>
    </w:p>
    <w:p w14:paraId="0F9AD4B7" w14:textId="41DF3710" w:rsidR="00E90E84" w:rsidRDefault="00E90E84" w:rsidP="005B44E6">
      <w:pPr>
        <w:jc w:val="both"/>
        <w:rPr>
          <w:rFonts w:ascii="Arial" w:hAnsi="Arial" w:cs="Arial"/>
          <w:sz w:val="24"/>
        </w:rPr>
      </w:pPr>
    </w:p>
    <w:p w14:paraId="2B503EB3" w14:textId="77777777" w:rsidR="00E90E84" w:rsidRPr="00F97D08" w:rsidRDefault="00E90E84" w:rsidP="005B44E6">
      <w:pPr>
        <w:jc w:val="both"/>
        <w:rPr>
          <w:rFonts w:ascii="Arial" w:hAnsi="Arial" w:cs="Arial"/>
          <w:color w:val="00B0F0"/>
          <w:sz w:val="24"/>
        </w:rPr>
      </w:pPr>
    </w:p>
    <w:p w14:paraId="63AFC129" w14:textId="77777777" w:rsidR="005B44E6" w:rsidRPr="00F97D08" w:rsidRDefault="005B44E6" w:rsidP="005B44E6">
      <w:pPr>
        <w:jc w:val="both"/>
        <w:rPr>
          <w:rFonts w:ascii="Arial" w:hAnsi="Arial" w:cs="Arial"/>
          <w:sz w:val="24"/>
        </w:rPr>
      </w:pPr>
    </w:p>
    <w:p w14:paraId="7F31A697" w14:textId="5502F62D" w:rsidR="00385798" w:rsidRDefault="00385798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</w:t>
      </w:r>
      <w:r w:rsidR="005B44E6" w:rsidRPr="00F97D08">
        <w:rPr>
          <w:rFonts w:ascii="Arial" w:hAnsi="Arial" w:cs="Arial"/>
          <w:sz w:val="24"/>
        </w:rPr>
        <w:t xml:space="preserve">Ubytování si každý tým </w:t>
      </w:r>
      <w:r w:rsidR="003B7272">
        <w:rPr>
          <w:rFonts w:ascii="Arial" w:hAnsi="Arial" w:cs="Arial"/>
          <w:sz w:val="24"/>
        </w:rPr>
        <w:t>zajišťuje</w:t>
      </w:r>
      <w:r w:rsidR="005B44E6" w:rsidRPr="00F97D08">
        <w:rPr>
          <w:rFonts w:ascii="Arial" w:hAnsi="Arial" w:cs="Arial"/>
          <w:sz w:val="24"/>
        </w:rPr>
        <w:t xml:space="preserve"> a hradí sám. </w:t>
      </w:r>
    </w:p>
    <w:p w14:paraId="68922BFE" w14:textId="7DB8487E" w:rsidR="005B44E6" w:rsidRPr="00F97D08" w:rsidRDefault="00385798" w:rsidP="005B44E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V případě potřeby </w:t>
      </w:r>
      <w:r w:rsidR="005B44E6" w:rsidRPr="00F97D08">
        <w:rPr>
          <w:rFonts w:ascii="Arial" w:hAnsi="Arial" w:cs="Arial"/>
          <w:sz w:val="24"/>
        </w:rPr>
        <w:t>posíláme kontakt</w:t>
      </w:r>
      <w:r>
        <w:rPr>
          <w:rFonts w:ascii="Arial" w:hAnsi="Arial" w:cs="Arial"/>
          <w:sz w:val="24"/>
        </w:rPr>
        <w:t>.</w:t>
      </w:r>
      <w:r w:rsidR="005B44E6" w:rsidRPr="00F97D08">
        <w:rPr>
          <w:rFonts w:ascii="Arial" w:hAnsi="Arial" w:cs="Arial"/>
          <w:sz w:val="24"/>
        </w:rPr>
        <w:t xml:space="preserve"> </w:t>
      </w:r>
    </w:p>
    <w:p w14:paraId="4AAE90E8" w14:textId="77777777" w:rsidR="005B44E6" w:rsidRPr="00F97D08" w:rsidRDefault="005B44E6" w:rsidP="005B44E6">
      <w:pPr>
        <w:jc w:val="both"/>
        <w:rPr>
          <w:rFonts w:ascii="Arial" w:hAnsi="Arial" w:cs="Arial"/>
          <w:sz w:val="24"/>
        </w:rPr>
      </w:pPr>
    </w:p>
    <w:p w14:paraId="25F9E1C2" w14:textId="6AD820D7" w:rsidR="005B44E6" w:rsidRDefault="00385798" w:rsidP="005B44E6">
      <w:pPr>
        <w:tabs>
          <w:tab w:val="left" w:pos="5295"/>
        </w:tabs>
        <w:jc w:val="both"/>
        <w:rPr>
          <w:rFonts w:ascii="Arial" w:hAnsi="Arial" w:cs="Arial"/>
          <w:b/>
          <w:bCs/>
          <w:sz w:val="24"/>
          <w:u w:val="single"/>
        </w:rPr>
      </w:pPr>
      <w:r w:rsidRPr="00385798">
        <w:rPr>
          <w:rFonts w:ascii="Arial" w:hAnsi="Arial" w:cs="Arial"/>
          <w:b/>
          <w:bCs/>
          <w:sz w:val="24"/>
        </w:rPr>
        <w:t xml:space="preserve">      </w:t>
      </w:r>
      <w:r w:rsidR="005B44E6" w:rsidRPr="00385798">
        <w:rPr>
          <w:rFonts w:ascii="Arial" w:hAnsi="Arial" w:cs="Arial"/>
          <w:b/>
          <w:bCs/>
          <w:sz w:val="24"/>
        </w:rPr>
        <w:t>Kontakt ubytování</w:t>
      </w:r>
      <w:r w:rsidR="005B44E6" w:rsidRPr="00F97D08">
        <w:rPr>
          <w:rFonts w:ascii="Arial" w:hAnsi="Arial" w:cs="Arial"/>
          <w:b/>
          <w:bCs/>
          <w:sz w:val="24"/>
          <w:u w:val="single"/>
        </w:rPr>
        <w:t>:</w:t>
      </w:r>
    </w:p>
    <w:p w14:paraId="7E56A245" w14:textId="10447AF4" w:rsidR="005B44E6" w:rsidRPr="00F97D08" w:rsidRDefault="00385798" w:rsidP="005B44E6">
      <w:pPr>
        <w:tabs>
          <w:tab w:val="left" w:pos="529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B44E6" w:rsidRPr="00F97D08">
        <w:rPr>
          <w:rFonts w:ascii="Arial" w:hAnsi="Arial" w:cs="Arial"/>
          <w:sz w:val="24"/>
        </w:rPr>
        <w:t xml:space="preserve">Bohumila </w:t>
      </w:r>
      <w:proofErr w:type="spellStart"/>
      <w:r w:rsidR="005B44E6" w:rsidRPr="00F97D08">
        <w:rPr>
          <w:rFonts w:ascii="Arial" w:hAnsi="Arial" w:cs="Arial"/>
          <w:sz w:val="24"/>
        </w:rPr>
        <w:t>Freitichová</w:t>
      </w:r>
      <w:proofErr w:type="spellEnd"/>
      <w:r w:rsidR="005B44E6" w:rsidRPr="00F97D08">
        <w:rPr>
          <w:rFonts w:ascii="Arial" w:hAnsi="Arial" w:cs="Arial"/>
          <w:sz w:val="24"/>
        </w:rPr>
        <w:t xml:space="preserve"> (Penzion Mahler)</w:t>
      </w:r>
    </w:p>
    <w:p w14:paraId="5C9C2641" w14:textId="5966D3E6" w:rsidR="005B44E6" w:rsidRPr="00F97D08" w:rsidRDefault="00385798" w:rsidP="005B44E6">
      <w:pPr>
        <w:tabs>
          <w:tab w:val="left" w:pos="529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B44E6" w:rsidRPr="00F97D08">
        <w:rPr>
          <w:rFonts w:ascii="Arial" w:hAnsi="Arial" w:cs="Arial"/>
          <w:sz w:val="24"/>
        </w:rPr>
        <w:t>Telefon: +420 602 220 002</w:t>
      </w:r>
    </w:p>
    <w:p w14:paraId="6D7468BF" w14:textId="401995B1" w:rsidR="005B44E6" w:rsidRPr="00F97D08" w:rsidRDefault="00385798" w:rsidP="005B44E6">
      <w:pPr>
        <w:tabs>
          <w:tab w:val="left" w:pos="529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B44E6" w:rsidRPr="00F97D08">
        <w:rPr>
          <w:rFonts w:ascii="Arial" w:hAnsi="Arial" w:cs="Arial"/>
          <w:sz w:val="24"/>
        </w:rPr>
        <w:t>penzionmahler@seznam.cz</w:t>
      </w:r>
    </w:p>
    <w:p w14:paraId="25E35F20" w14:textId="77777777" w:rsidR="005B44E6" w:rsidRPr="00F97D08" w:rsidRDefault="005B44E6" w:rsidP="005B44E6">
      <w:pPr>
        <w:tabs>
          <w:tab w:val="left" w:pos="5295"/>
        </w:tabs>
        <w:jc w:val="both"/>
        <w:rPr>
          <w:rFonts w:ascii="Arial" w:hAnsi="Arial" w:cs="Arial"/>
          <w:sz w:val="24"/>
        </w:rPr>
      </w:pPr>
    </w:p>
    <w:p w14:paraId="659E2940" w14:textId="77777777" w:rsidR="003B7272" w:rsidRDefault="00385798" w:rsidP="005B44E6">
      <w:pPr>
        <w:tabs>
          <w:tab w:val="left" w:pos="529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14:paraId="6FA0B1C9" w14:textId="77777777" w:rsidR="003B7272" w:rsidRDefault="003B7272" w:rsidP="005B44E6">
      <w:pPr>
        <w:tabs>
          <w:tab w:val="left" w:pos="5295"/>
        </w:tabs>
        <w:jc w:val="both"/>
        <w:rPr>
          <w:rFonts w:ascii="Arial" w:hAnsi="Arial" w:cs="Arial"/>
          <w:sz w:val="24"/>
        </w:rPr>
      </w:pPr>
    </w:p>
    <w:p w14:paraId="0DA331B0" w14:textId="77777777" w:rsidR="005B44E6" w:rsidRPr="00F97D08" w:rsidRDefault="005B44E6" w:rsidP="005B44E6">
      <w:pPr>
        <w:jc w:val="both"/>
        <w:rPr>
          <w:rFonts w:ascii="Arial" w:hAnsi="Arial" w:cs="Arial"/>
          <w:b/>
          <w:sz w:val="24"/>
          <w:u w:val="single"/>
        </w:rPr>
      </w:pPr>
      <w:r w:rsidRPr="00F97D08">
        <w:rPr>
          <w:rFonts w:ascii="Arial" w:hAnsi="Arial" w:cs="Arial"/>
          <w:b/>
          <w:sz w:val="24"/>
          <w:u w:val="single"/>
        </w:rPr>
        <w:t>Přihlášené týmy:</w:t>
      </w:r>
    </w:p>
    <w:p w14:paraId="48B5E61C" w14:textId="77777777" w:rsidR="005B44E6" w:rsidRPr="00F97D08" w:rsidRDefault="005B44E6" w:rsidP="005B44E6">
      <w:pPr>
        <w:jc w:val="both"/>
        <w:rPr>
          <w:rFonts w:ascii="Arial" w:hAnsi="Arial" w:cs="Arial"/>
          <w:b/>
          <w:sz w:val="24"/>
          <w:u w:val="single"/>
        </w:rPr>
      </w:pPr>
    </w:p>
    <w:p w14:paraId="05498A5B" w14:textId="77777777" w:rsidR="005B44E6" w:rsidRPr="00F97D08" w:rsidRDefault="005B44E6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>HC Dukla Jihlava A</w:t>
      </w:r>
    </w:p>
    <w:p w14:paraId="714D71CA" w14:textId="77777777" w:rsidR="005B44E6" w:rsidRPr="00F97D08" w:rsidRDefault="005B44E6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>HC Dukla Jihlava B</w:t>
      </w:r>
    </w:p>
    <w:p w14:paraId="43133D15" w14:textId="77777777" w:rsidR="005B44E6" w:rsidRPr="00F97D08" w:rsidRDefault="005B44E6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>HK Mountfield Hradec Králové</w:t>
      </w:r>
    </w:p>
    <w:p w14:paraId="541B1B48" w14:textId="77777777" w:rsidR="005B44E6" w:rsidRPr="00F97D08" w:rsidRDefault="005B44E6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>HC Střelci Jindřichův Hradec</w:t>
      </w:r>
    </w:p>
    <w:p w14:paraId="2EF26C07" w14:textId="77777777" w:rsidR="005B44E6" w:rsidRPr="00F97D08" w:rsidRDefault="005B44E6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 xml:space="preserve">HC </w:t>
      </w:r>
      <w:proofErr w:type="gramStart"/>
      <w:r w:rsidRPr="00F97D08">
        <w:rPr>
          <w:rFonts w:ascii="Arial" w:hAnsi="Arial" w:cs="Arial"/>
          <w:sz w:val="24"/>
        </w:rPr>
        <w:t>Piráti</w:t>
      </w:r>
      <w:proofErr w:type="gramEnd"/>
      <w:r w:rsidRPr="00F97D08">
        <w:rPr>
          <w:rFonts w:ascii="Arial" w:hAnsi="Arial" w:cs="Arial"/>
          <w:sz w:val="24"/>
        </w:rPr>
        <w:t xml:space="preserve"> Chomutov</w:t>
      </w:r>
    </w:p>
    <w:p w14:paraId="25271E56" w14:textId="5B933B17" w:rsidR="005B44E6" w:rsidRDefault="005B44E6" w:rsidP="005B44E6">
      <w:pPr>
        <w:jc w:val="both"/>
        <w:rPr>
          <w:rFonts w:ascii="Arial" w:hAnsi="Arial" w:cs="Arial"/>
          <w:sz w:val="24"/>
        </w:rPr>
      </w:pPr>
      <w:r w:rsidRPr="00F97D08">
        <w:rPr>
          <w:rFonts w:ascii="Arial" w:hAnsi="Arial" w:cs="Arial"/>
          <w:sz w:val="24"/>
        </w:rPr>
        <w:t xml:space="preserve">HC </w:t>
      </w:r>
      <w:proofErr w:type="spellStart"/>
      <w:r w:rsidRPr="00F97D08">
        <w:rPr>
          <w:rFonts w:ascii="Arial" w:hAnsi="Arial" w:cs="Arial"/>
          <w:sz w:val="24"/>
        </w:rPr>
        <w:t>Slávia</w:t>
      </w:r>
      <w:proofErr w:type="spellEnd"/>
      <w:r w:rsidRPr="00F97D08">
        <w:rPr>
          <w:rFonts w:ascii="Arial" w:hAnsi="Arial" w:cs="Arial"/>
          <w:sz w:val="24"/>
        </w:rPr>
        <w:t xml:space="preserve"> Praha</w:t>
      </w:r>
    </w:p>
    <w:p w14:paraId="3A4EC3D0" w14:textId="7ABACFF6" w:rsidR="00E90E84" w:rsidRDefault="00E90E84" w:rsidP="005B44E6">
      <w:pPr>
        <w:jc w:val="both"/>
        <w:rPr>
          <w:rFonts w:ascii="Arial" w:hAnsi="Arial" w:cs="Arial"/>
          <w:sz w:val="24"/>
        </w:rPr>
      </w:pPr>
    </w:p>
    <w:p w14:paraId="6BC9028E" w14:textId="77777777" w:rsidR="00E90E84" w:rsidRPr="00F97D08" w:rsidRDefault="00E90E84" w:rsidP="005B44E6">
      <w:pPr>
        <w:jc w:val="both"/>
        <w:rPr>
          <w:rFonts w:ascii="Arial" w:hAnsi="Arial" w:cs="Arial"/>
          <w:sz w:val="24"/>
        </w:rPr>
      </w:pPr>
    </w:p>
    <w:p w14:paraId="68C3A241" w14:textId="77777777" w:rsidR="005B44E6" w:rsidRDefault="005B44E6" w:rsidP="005B44E6">
      <w:pPr>
        <w:jc w:val="both"/>
        <w:rPr>
          <w:sz w:val="24"/>
        </w:rPr>
      </w:pPr>
    </w:p>
    <w:p w14:paraId="7B6F60C7" w14:textId="309FE298" w:rsidR="005B44E6" w:rsidRPr="003B7272" w:rsidRDefault="005B44E6" w:rsidP="005B44E6">
      <w:pPr>
        <w:jc w:val="both"/>
        <w:rPr>
          <w:b/>
          <w:sz w:val="24"/>
          <w:szCs w:val="24"/>
        </w:rPr>
      </w:pPr>
      <w:r w:rsidRPr="003B7272">
        <w:rPr>
          <w:b/>
          <w:sz w:val="24"/>
          <w:szCs w:val="24"/>
        </w:rPr>
        <w:t>V případě dotazů mě neváhejte kontaktovat.</w:t>
      </w:r>
    </w:p>
    <w:p w14:paraId="00C4B106" w14:textId="14C7D174" w:rsidR="00385798" w:rsidRPr="003B7272" w:rsidRDefault="00385798" w:rsidP="005B44E6">
      <w:pPr>
        <w:jc w:val="both"/>
        <w:rPr>
          <w:b/>
          <w:sz w:val="24"/>
          <w:szCs w:val="24"/>
        </w:rPr>
      </w:pPr>
    </w:p>
    <w:p w14:paraId="3393AB3A" w14:textId="39ED2168" w:rsidR="00385798" w:rsidRPr="003B7272" w:rsidRDefault="00A86A1B" w:rsidP="00385798">
      <w:pPr>
        <w:jc w:val="both"/>
        <w:rPr>
          <w:b/>
          <w:sz w:val="24"/>
          <w:szCs w:val="24"/>
        </w:rPr>
      </w:pPr>
      <w:r w:rsidRPr="003B7272">
        <w:rPr>
          <w:b/>
          <w:sz w:val="24"/>
          <w:szCs w:val="24"/>
        </w:rPr>
        <w:t>S</w:t>
      </w:r>
      <w:r w:rsidR="00385798" w:rsidRPr="003B7272">
        <w:rPr>
          <w:b/>
          <w:sz w:val="24"/>
          <w:szCs w:val="24"/>
        </w:rPr>
        <w:t> pozdravem</w:t>
      </w:r>
    </w:p>
    <w:p w14:paraId="7AE0A4C8" w14:textId="77777777" w:rsidR="005B44E6" w:rsidRPr="003B7272" w:rsidRDefault="005B44E6" w:rsidP="005B44E6">
      <w:pPr>
        <w:jc w:val="both"/>
        <w:rPr>
          <w:b/>
          <w:sz w:val="24"/>
          <w:szCs w:val="24"/>
        </w:rPr>
      </w:pPr>
    </w:p>
    <w:p w14:paraId="171E7B7A" w14:textId="77777777" w:rsidR="005B44E6" w:rsidRPr="003B7272" w:rsidRDefault="005B44E6" w:rsidP="005B44E6">
      <w:pPr>
        <w:jc w:val="both"/>
        <w:rPr>
          <w:b/>
          <w:sz w:val="24"/>
          <w:szCs w:val="24"/>
        </w:rPr>
      </w:pPr>
      <w:r w:rsidRPr="003B7272">
        <w:rPr>
          <w:b/>
          <w:sz w:val="24"/>
          <w:szCs w:val="24"/>
        </w:rPr>
        <w:t xml:space="preserve">Petr </w:t>
      </w:r>
      <w:proofErr w:type="spellStart"/>
      <w:r w:rsidRPr="003B7272">
        <w:rPr>
          <w:b/>
          <w:sz w:val="24"/>
          <w:szCs w:val="24"/>
        </w:rPr>
        <w:t>Bourek</w:t>
      </w:r>
      <w:proofErr w:type="spellEnd"/>
    </w:p>
    <w:p w14:paraId="0773C3AD" w14:textId="77777777" w:rsidR="005B44E6" w:rsidRPr="003B7272" w:rsidRDefault="005B44E6" w:rsidP="005B44E6">
      <w:pPr>
        <w:jc w:val="both"/>
        <w:rPr>
          <w:b/>
          <w:color w:val="00B0F0"/>
          <w:sz w:val="24"/>
          <w:szCs w:val="24"/>
          <w:u w:val="single"/>
        </w:rPr>
      </w:pPr>
      <w:r w:rsidRPr="003B7272">
        <w:rPr>
          <w:b/>
          <w:color w:val="00B0F0"/>
          <w:sz w:val="24"/>
          <w:szCs w:val="24"/>
          <w:u w:val="single"/>
        </w:rPr>
        <w:t>dukla2013@seznam.cz</w:t>
      </w:r>
    </w:p>
    <w:p w14:paraId="4A3464C3" w14:textId="77777777" w:rsidR="003B7272" w:rsidRDefault="005B44E6" w:rsidP="00385798">
      <w:pPr>
        <w:jc w:val="both"/>
        <w:rPr>
          <w:b/>
          <w:sz w:val="28"/>
          <w:szCs w:val="28"/>
        </w:rPr>
      </w:pPr>
      <w:r w:rsidRPr="003B7272">
        <w:rPr>
          <w:b/>
          <w:sz w:val="24"/>
          <w:szCs w:val="24"/>
        </w:rPr>
        <w:t>tel.</w:t>
      </w:r>
      <w:r w:rsidR="003B7272">
        <w:rPr>
          <w:b/>
          <w:sz w:val="24"/>
          <w:szCs w:val="24"/>
        </w:rPr>
        <w:t xml:space="preserve"> </w:t>
      </w:r>
      <w:r w:rsidR="00385798" w:rsidRPr="003B7272">
        <w:rPr>
          <w:b/>
          <w:sz w:val="24"/>
          <w:szCs w:val="24"/>
        </w:rPr>
        <w:t xml:space="preserve">00420 </w:t>
      </w:r>
      <w:r w:rsidRPr="003B7272">
        <w:rPr>
          <w:b/>
          <w:sz w:val="24"/>
          <w:szCs w:val="24"/>
        </w:rPr>
        <w:t>737 162</w:t>
      </w:r>
      <w:r w:rsidR="00A86A1B" w:rsidRPr="003B7272">
        <w:rPr>
          <w:b/>
          <w:sz w:val="24"/>
          <w:szCs w:val="24"/>
        </w:rPr>
        <w:t> </w:t>
      </w:r>
      <w:r w:rsidRPr="003B7272">
        <w:rPr>
          <w:b/>
          <w:sz w:val="24"/>
          <w:szCs w:val="24"/>
        </w:rPr>
        <w:t>758</w:t>
      </w:r>
      <w:r w:rsidR="00A86A1B">
        <w:rPr>
          <w:b/>
          <w:sz w:val="28"/>
          <w:szCs w:val="28"/>
        </w:rPr>
        <w:t xml:space="preserve">    </w:t>
      </w:r>
    </w:p>
    <w:p w14:paraId="617E7722" w14:textId="74B00318" w:rsidR="0030677A" w:rsidRDefault="003B7272" w:rsidP="00385798">
      <w:pPr>
        <w:jc w:val="both"/>
        <w:rPr>
          <w:b/>
          <w:bCs/>
        </w:rPr>
      </w:pPr>
      <w:r>
        <w:rPr>
          <w:b/>
          <w:sz w:val="28"/>
          <w:szCs w:val="28"/>
        </w:rPr>
        <w:t xml:space="preserve">                              </w:t>
      </w:r>
      <w:r w:rsidR="00A86A1B">
        <w:rPr>
          <w:b/>
          <w:sz w:val="28"/>
          <w:szCs w:val="28"/>
        </w:rPr>
        <w:t xml:space="preserve">                                      </w:t>
      </w:r>
      <w:r w:rsidR="00A86A1B" w:rsidRPr="002E1D00">
        <w:rPr>
          <w:b/>
          <w:noProof/>
          <w:sz w:val="24"/>
        </w:rPr>
        <w:drawing>
          <wp:inline distT="0" distB="0" distL="0" distR="0" wp14:anchorId="45DDE6A4" wp14:editId="739726A6">
            <wp:extent cx="1577141" cy="9334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0196" cy="95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77A" w:rsidSect="00955C69">
      <w:headerReference w:type="default" r:id="rId11"/>
      <w:footerReference w:type="default" r:id="rId12"/>
      <w:pgSz w:w="11906" w:h="16838" w:code="9"/>
      <w:pgMar w:top="2552" w:right="1700" w:bottom="1985" w:left="1134" w:header="215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B3B0" w14:textId="77777777" w:rsidR="00BA75EC" w:rsidRDefault="00BA75EC">
      <w:r>
        <w:separator/>
      </w:r>
    </w:p>
  </w:endnote>
  <w:endnote w:type="continuationSeparator" w:id="0">
    <w:p w14:paraId="3F8A4E97" w14:textId="77777777" w:rsidR="00BA75EC" w:rsidRDefault="00BA75EC">
      <w:r>
        <w:continuationSeparator/>
      </w:r>
    </w:p>
  </w:endnote>
  <w:endnote w:type="continuationNotice" w:id="1">
    <w:p w14:paraId="69DBAAC9" w14:textId="77777777" w:rsidR="00BA75EC" w:rsidRDefault="00BA7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5774" w14:textId="77777777" w:rsidR="00EA1541" w:rsidRDefault="00EA1541" w:rsidP="00C9099D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EA1541" w14:paraId="13D61E15" w14:textId="77777777" w:rsidTr="00B34D44">
      <w:tc>
        <w:tcPr>
          <w:tcW w:w="7938" w:type="dxa"/>
          <w:shd w:val="clear" w:color="auto" w:fill="auto"/>
        </w:tcPr>
        <w:p w14:paraId="0F51F16F" w14:textId="77777777" w:rsidR="00EA1541" w:rsidRDefault="00EA1541" w:rsidP="00EA1541">
          <w:pPr>
            <w:pStyle w:val="ACZpat"/>
          </w:pPr>
          <w:r>
            <w:t>DUKLA Jihlava – mládež</w:t>
          </w:r>
          <w:r w:rsidR="00E36723">
            <w:t xml:space="preserve">, </w:t>
          </w:r>
          <w:proofErr w:type="spellStart"/>
          <w:r w:rsidR="00E36723">
            <w:t>z.s</w:t>
          </w:r>
          <w:proofErr w:type="spellEnd"/>
          <w:r w:rsidR="00E36723">
            <w:t>.</w:t>
          </w:r>
        </w:p>
        <w:p w14:paraId="55A7DF34" w14:textId="77777777" w:rsidR="00EA1541" w:rsidRDefault="00EA1541" w:rsidP="00EA1541">
          <w:pPr>
            <w:pStyle w:val="ACZpat"/>
          </w:pPr>
          <w:r>
            <w:t>Tolstého 23, Jihlava 586 01</w:t>
          </w:r>
        </w:p>
        <w:p w14:paraId="242AAA5B" w14:textId="77777777" w:rsidR="00EA1541" w:rsidRDefault="00EA1541" w:rsidP="00EA1541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14:paraId="184CC7E0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EA1541" w14:paraId="58429EEA" w14:textId="77777777" w:rsidTr="00B34D44">
      <w:tc>
        <w:tcPr>
          <w:tcW w:w="1701" w:type="dxa"/>
          <w:shd w:val="clear" w:color="auto" w:fill="auto"/>
        </w:tcPr>
        <w:p w14:paraId="549C9159" w14:textId="77777777" w:rsidR="00EA1541" w:rsidRDefault="00EA1541" w:rsidP="00B34D44">
          <w:pPr>
            <w:pStyle w:val="ACURL"/>
          </w:pPr>
          <w:r w:rsidRPr="0025349E">
            <w:t>www.</w:t>
          </w:r>
          <w:r>
            <w:t>hcdukla.cz/mladez.asp</w:t>
          </w:r>
        </w:p>
        <w:p w14:paraId="1580ED49" w14:textId="77777777" w:rsidR="0095331A" w:rsidRDefault="0095331A" w:rsidP="00B34D44">
          <w:pPr>
            <w:pStyle w:val="ACURL"/>
          </w:pPr>
          <w:r>
            <w:t>mladez@hcdukla.cz</w:t>
          </w:r>
        </w:p>
        <w:p w14:paraId="0E1BB6DB" w14:textId="77777777" w:rsidR="00EA1541" w:rsidRDefault="00EA1541" w:rsidP="00B34D44">
          <w:pPr>
            <w:pStyle w:val="ACURL"/>
          </w:pPr>
        </w:p>
      </w:tc>
    </w:tr>
  </w:tbl>
  <w:p w14:paraId="0ED7490F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EA1541" w14:paraId="35DF37A0" w14:textId="77777777" w:rsidTr="00B34D44">
      <w:trPr>
        <w:trHeight w:hRule="exact" w:val="851"/>
      </w:trPr>
      <w:tc>
        <w:tcPr>
          <w:tcW w:w="0" w:type="dxa"/>
          <w:shd w:val="clear" w:color="auto" w:fill="auto"/>
        </w:tcPr>
        <w:p w14:paraId="741A73F3" w14:textId="77777777" w:rsidR="00EA1541" w:rsidRDefault="00EA1541" w:rsidP="00B34D44">
          <w:pPr>
            <w:pStyle w:val="ACZpat"/>
          </w:pPr>
        </w:p>
      </w:tc>
    </w:tr>
  </w:tbl>
  <w:p w14:paraId="4F65C2D3" w14:textId="77777777" w:rsidR="00EA1541" w:rsidRDefault="00EA1541" w:rsidP="00A16E5C">
    <w:pPr>
      <w:pStyle w:val="AC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C1B2" w14:textId="77777777" w:rsidR="00BA75EC" w:rsidRDefault="00BA75EC">
      <w:r>
        <w:separator/>
      </w:r>
    </w:p>
  </w:footnote>
  <w:footnote w:type="continuationSeparator" w:id="0">
    <w:p w14:paraId="6F12E654" w14:textId="77777777" w:rsidR="00BA75EC" w:rsidRDefault="00BA75EC">
      <w:r>
        <w:continuationSeparator/>
      </w:r>
    </w:p>
  </w:footnote>
  <w:footnote w:type="continuationNotice" w:id="1">
    <w:p w14:paraId="7F4BE767" w14:textId="77777777" w:rsidR="00BA75EC" w:rsidRDefault="00BA75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F5A4" w14:textId="77777777" w:rsidR="00EA1541" w:rsidRDefault="00211834">
    <w:r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1824" behindDoc="1" locked="0" layoutInCell="1" allowOverlap="1" wp14:anchorId="00257D95" wp14:editId="394F5D93">
          <wp:simplePos x="0" y="0"/>
          <wp:positionH relativeFrom="column">
            <wp:posOffset>4684829</wp:posOffset>
          </wp:positionH>
          <wp:positionV relativeFrom="paragraph">
            <wp:posOffset>-956703</wp:posOffset>
          </wp:positionV>
          <wp:extent cx="787651" cy="8034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KLA_02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52" cy="818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34C59CD5" wp14:editId="1C1E63BC">
          <wp:simplePos x="0" y="0"/>
          <wp:positionH relativeFrom="column">
            <wp:posOffset>-231775</wp:posOffset>
          </wp:positionH>
          <wp:positionV relativeFrom="paragraph">
            <wp:posOffset>-1377315</wp:posOffset>
          </wp:positionV>
          <wp:extent cx="1556385" cy="15563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norm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55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C10"/>
    <w:multiLevelType w:val="hybridMultilevel"/>
    <w:tmpl w:val="9778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0142"/>
    <w:multiLevelType w:val="hybridMultilevel"/>
    <w:tmpl w:val="90CAF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83266"/>
    <w:multiLevelType w:val="hybridMultilevel"/>
    <w:tmpl w:val="BC3E0E86"/>
    <w:lvl w:ilvl="0" w:tplc="BFFC9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1DCCBF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AC4103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17260D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7CC4F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938E6B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1E8B91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69A2A6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FEECED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3BC3595"/>
    <w:multiLevelType w:val="hybridMultilevel"/>
    <w:tmpl w:val="B0040812"/>
    <w:lvl w:ilvl="0" w:tplc="BCDC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6FF6"/>
    <w:multiLevelType w:val="hybridMultilevel"/>
    <w:tmpl w:val="01C662F0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3E92"/>
    <w:multiLevelType w:val="hybridMultilevel"/>
    <w:tmpl w:val="7E46DB0C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99369">
    <w:abstractNumId w:val="5"/>
  </w:num>
  <w:num w:numId="2" w16cid:durableId="1724055847">
    <w:abstractNumId w:val="4"/>
  </w:num>
  <w:num w:numId="3" w16cid:durableId="1422485260">
    <w:abstractNumId w:val="2"/>
  </w:num>
  <w:num w:numId="4" w16cid:durableId="202444195">
    <w:abstractNumId w:val="0"/>
  </w:num>
  <w:num w:numId="5" w16cid:durableId="955017750">
    <w:abstractNumId w:val="3"/>
  </w:num>
  <w:num w:numId="6" w16cid:durableId="118864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332"/>
    <w:rsid w:val="00010269"/>
    <w:rsid w:val="00017AE1"/>
    <w:rsid w:val="0002430A"/>
    <w:rsid w:val="000342BD"/>
    <w:rsid w:val="00043651"/>
    <w:rsid w:val="0005315A"/>
    <w:rsid w:val="00067098"/>
    <w:rsid w:val="000712AA"/>
    <w:rsid w:val="00080B07"/>
    <w:rsid w:val="000B5E3F"/>
    <w:rsid w:val="000F2B42"/>
    <w:rsid w:val="00104F61"/>
    <w:rsid w:val="0011195A"/>
    <w:rsid w:val="001352A1"/>
    <w:rsid w:val="001510A0"/>
    <w:rsid w:val="001551B1"/>
    <w:rsid w:val="0015566E"/>
    <w:rsid w:val="00166E46"/>
    <w:rsid w:val="00186A1E"/>
    <w:rsid w:val="00194D6B"/>
    <w:rsid w:val="001973F2"/>
    <w:rsid w:val="001B0B5D"/>
    <w:rsid w:val="001C07B2"/>
    <w:rsid w:val="001D0528"/>
    <w:rsid w:val="001E524D"/>
    <w:rsid w:val="001F7A6D"/>
    <w:rsid w:val="00211834"/>
    <w:rsid w:val="00231F42"/>
    <w:rsid w:val="002331C6"/>
    <w:rsid w:val="00246C26"/>
    <w:rsid w:val="0025349E"/>
    <w:rsid w:val="00255AED"/>
    <w:rsid w:val="002659C0"/>
    <w:rsid w:val="0027042E"/>
    <w:rsid w:val="002806B3"/>
    <w:rsid w:val="002811DC"/>
    <w:rsid w:val="002B4385"/>
    <w:rsid w:val="002C79C8"/>
    <w:rsid w:val="002E18DE"/>
    <w:rsid w:val="002E1D00"/>
    <w:rsid w:val="0030677A"/>
    <w:rsid w:val="003105D8"/>
    <w:rsid w:val="00316D7B"/>
    <w:rsid w:val="00343F8A"/>
    <w:rsid w:val="00344DCC"/>
    <w:rsid w:val="00360083"/>
    <w:rsid w:val="003776FD"/>
    <w:rsid w:val="00385798"/>
    <w:rsid w:val="003A67EE"/>
    <w:rsid w:val="003B7272"/>
    <w:rsid w:val="003D33E2"/>
    <w:rsid w:val="003D7F71"/>
    <w:rsid w:val="003E0EBE"/>
    <w:rsid w:val="003E6332"/>
    <w:rsid w:val="003F3C06"/>
    <w:rsid w:val="004244C5"/>
    <w:rsid w:val="00433FDF"/>
    <w:rsid w:val="00442B66"/>
    <w:rsid w:val="00450698"/>
    <w:rsid w:val="0045148C"/>
    <w:rsid w:val="004575F3"/>
    <w:rsid w:val="0046108E"/>
    <w:rsid w:val="004676DC"/>
    <w:rsid w:val="00491AB3"/>
    <w:rsid w:val="004940A6"/>
    <w:rsid w:val="004B07E1"/>
    <w:rsid w:val="004B33C3"/>
    <w:rsid w:val="004C6541"/>
    <w:rsid w:val="004D128A"/>
    <w:rsid w:val="004E6D48"/>
    <w:rsid w:val="004F2E41"/>
    <w:rsid w:val="00516932"/>
    <w:rsid w:val="00544031"/>
    <w:rsid w:val="005513F6"/>
    <w:rsid w:val="005526EA"/>
    <w:rsid w:val="005543A9"/>
    <w:rsid w:val="00555545"/>
    <w:rsid w:val="00575A6F"/>
    <w:rsid w:val="005766CA"/>
    <w:rsid w:val="0058263C"/>
    <w:rsid w:val="005856D9"/>
    <w:rsid w:val="00596332"/>
    <w:rsid w:val="005B3D76"/>
    <w:rsid w:val="005B44E6"/>
    <w:rsid w:val="005B7668"/>
    <w:rsid w:val="005F0AA3"/>
    <w:rsid w:val="005F5FA1"/>
    <w:rsid w:val="005F65C7"/>
    <w:rsid w:val="00603A79"/>
    <w:rsid w:val="00617718"/>
    <w:rsid w:val="00630BBF"/>
    <w:rsid w:val="006310ED"/>
    <w:rsid w:val="006403A9"/>
    <w:rsid w:val="0064676B"/>
    <w:rsid w:val="00662A81"/>
    <w:rsid w:val="00671450"/>
    <w:rsid w:val="006A740F"/>
    <w:rsid w:val="006B262C"/>
    <w:rsid w:val="006C3BF4"/>
    <w:rsid w:val="00732F4B"/>
    <w:rsid w:val="00736E7B"/>
    <w:rsid w:val="0074321A"/>
    <w:rsid w:val="007448E8"/>
    <w:rsid w:val="00766071"/>
    <w:rsid w:val="0077109E"/>
    <w:rsid w:val="007768D8"/>
    <w:rsid w:val="007854C2"/>
    <w:rsid w:val="007A2864"/>
    <w:rsid w:val="007A3960"/>
    <w:rsid w:val="007C474D"/>
    <w:rsid w:val="007C5171"/>
    <w:rsid w:val="007E6AED"/>
    <w:rsid w:val="007F4AA0"/>
    <w:rsid w:val="007F5D80"/>
    <w:rsid w:val="008116C2"/>
    <w:rsid w:val="008311AF"/>
    <w:rsid w:val="008359C6"/>
    <w:rsid w:val="008505D5"/>
    <w:rsid w:val="00853ACF"/>
    <w:rsid w:val="00867066"/>
    <w:rsid w:val="00883ACA"/>
    <w:rsid w:val="00896528"/>
    <w:rsid w:val="00897ADD"/>
    <w:rsid w:val="008A34DE"/>
    <w:rsid w:val="008B1426"/>
    <w:rsid w:val="008F01D7"/>
    <w:rsid w:val="008F6BFA"/>
    <w:rsid w:val="00903825"/>
    <w:rsid w:val="0093088B"/>
    <w:rsid w:val="0095331A"/>
    <w:rsid w:val="00955C69"/>
    <w:rsid w:val="00964D9B"/>
    <w:rsid w:val="009A15C6"/>
    <w:rsid w:val="009B11BE"/>
    <w:rsid w:val="009B1EB5"/>
    <w:rsid w:val="009B4EA8"/>
    <w:rsid w:val="009D2C20"/>
    <w:rsid w:val="00A16E5C"/>
    <w:rsid w:val="00A45256"/>
    <w:rsid w:val="00A556D5"/>
    <w:rsid w:val="00A62A4B"/>
    <w:rsid w:val="00A64A35"/>
    <w:rsid w:val="00A74B91"/>
    <w:rsid w:val="00A86A1B"/>
    <w:rsid w:val="00AB414F"/>
    <w:rsid w:val="00AB602F"/>
    <w:rsid w:val="00AD0BD8"/>
    <w:rsid w:val="00AE55DF"/>
    <w:rsid w:val="00B00FF8"/>
    <w:rsid w:val="00B06CBD"/>
    <w:rsid w:val="00B07CFE"/>
    <w:rsid w:val="00B23D1C"/>
    <w:rsid w:val="00B34D44"/>
    <w:rsid w:val="00B36BDC"/>
    <w:rsid w:val="00B37617"/>
    <w:rsid w:val="00B6379A"/>
    <w:rsid w:val="00B82DEE"/>
    <w:rsid w:val="00B97149"/>
    <w:rsid w:val="00BA43B5"/>
    <w:rsid w:val="00BA75EC"/>
    <w:rsid w:val="00BC0335"/>
    <w:rsid w:val="00C20B69"/>
    <w:rsid w:val="00C35830"/>
    <w:rsid w:val="00C442A8"/>
    <w:rsid w:val="00C54591"/>
    <w:rsid w:val="00C85004"/>
    <w:rsid w:val="00C9099D"/>
    <w:rsid w:val="00CB43EA"/>
    <w:rsid w:val="00CB735F"/>
    <w:rsid w:val="00CE3841"/>
    <w:rsid w:val="00CE3CC6"/>
    <w:rsid w:val="00CE6383"/>
    <w:rsid w:val="00D10F3E"/>
    <w:rsid w:val="00D13505"/>
    <w:rsid w:val="00D170B1"/>
    <w:rsid w:val="00D20D88"/>
    <w:rsid w:val="00D65210"/>
    <w:rsid w:val="00D779BC"/>
    <w:rsid w:val="00D82DD0"/>
    <w:rsid w:val="00D83827"/>
    <w:rsid w:val="00D83970"/>
    <w:rsid w:val="00D87535"/>
    <w:rsid w:val="00DC60E3"/>
    <w:rsid w:val="00DD34F6"/>
    <w:rsid w:val="00DD6592"/>
    <w:rsid w:val="00DF1DE9"/>
    <w:rsid w:val="00DF7A45"/>
    <w:rsid w:val="00E03152"/>
    <w:rsid w:val="00E05989"/>
    <w:rsid w:val="00E06735"/>
    <w:rsid w:val="00E109E6"/>
    <w:rsid w:val="00E11A76"/>
    <w:rsid w:val="00E16D8E"/>
    <w:rsid w:val="00E21FCB"/>
    <w:rsid w:val="00E36723"/>
    <w:rsid w:val="00E53439"/>
    <w:rsid w:val="00E77F60"/>
    <w:rsid w:val="00E90E84"/>
    <w:rsid w:val="00E943D3"/>
    <w:rsid w:val="00EA1541"/>
    <w:rsid w:val="00EA70B1"/>
    <w:rsid w:val="00EC4627"/>
    <w:rsid w:val="00EC67DD"/>
    <w:rsid w:val="00EC7C9D"/>
    <w:rsid w:val="00ED3C54"/>
    <w:rsid w:val="00EE1774"/>
    <w:rsid w:val="00EF24C6"/>
    <w:rsid w:val="00F00E22"/>
    <w:rsid w:val="00F22C67"/>
    <w:rsid w:val="00F3760B"/>
    <w:rsid w:val="00F41B14"/>
    <w:rsid w:val="00F4743B"/>
    <w:rsid w:val="00F538E7"/>
    <w:rsid w:val="00F55244"/>
    <w:rsid w:val="00F63328"/>
    <w:rsid w:val="00F80D41"/>
    <w:rsid w:val="00F97319"/>
    <w:rsid w:val="00F97D08"/>
    <w:rsid w:val="00FA379A"/>
    <w:rsid w:val="00FB1655"/>
    <w:rsid w:val="00FC2E2D"/>
    <w:rsid w:val="00FE0743"/>
    <w:rsid w:val="00FE3401"/>
    <w:rsid w:val="00FE46FF"/>
    <w:rsid w:val="00FE7836"/>
    <w:rsid w:val="00FF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75585"/>
  <w15:docId w15:val="{592EC58D-4959-4B24-81D5-1DC8CACA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1F42"/>
    <w:pPr>
      <w:suppressAutoHyphens/>
    </w:pPr>
    <w:rPr>
      <w:rFonts w:ascii="Verdana" w:hAnsi="Verdana" w:cs="Verdan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86706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86706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706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Texttun">
    <w:name w:val="AC_Text tučný"/>
    <w:basedOn w:val="Normln"/>
    <w:rsid w:val="006C3BF4"/>
    <w:pPr>
      <w:suppressAutoHyphens w:val="0"/>
      <w:spacing w:after="120"/>
    </w:pPr>
    <w:rPr>
      <w:rFonts w:ascii="Arial" w:hAnsi="Arial" w:cs="Times New Roman"/>
      <w:b/>
      <w:szCs w:val="24"/>
      <w:lang w:eastAsia="cs-CZ"/>
    </w:rPr>
  </w:style>
  <w:style w:type="paragraph" w:customStyle="1" w:styleId="ACDatum">
    <w:name w:val="AC_Datum"/>
    <w:rsid w:val="00AB602F"/>
    <w:pPr>
      <w:jc w:val="right"/>
    </w:pPr>
    <w:rPr>
      <w:rFonts w:ascii="Arial" w:hAnsi="Arial"/>
      <w:sz w:val="22"/>
    </w:rPr>
  </w:style>
  <w:style w:type="paragraph" w:customStyle="1" w:styleId="ACZpat">
    <w:name w:val="AC_Zápatí"/>
    <w:rsid w:val="00C9099D"/>
    <w:rPr>
      <w:rFonts w:ascii="Arial" w:hAnsi="Arial"/>
      <w:sz w:val="18"/>
      <w:szCs w:val="24"/>
    </w:rPr>
  </w:style>
  <w:style w:type="paragraph" w:customStyle="1" w:styleId="ACText">
    <w:name w:val="AC_Text"/>
    <w:basedOn w:val="Normln"/>
    <w:rsid w:val="006C3BF4"/>
    <w:pPr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customStyle="1" w:styleId="ACURL">
    <w:name w:val="AC_URL"/>
    <w:basedOn w:val="ACZpat"/>
    <w:rsid w:val="006C3BF4"/>
    <w:rPr>
      <w:color w:val="808080"/>
      <w:szCs w:val="18"/>
    </w:rPr>
  </w:style>
  <w:style w:type="paragraph" w:styleId="Zhlav">
    <w:name w:val="head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styleId="Textbubliny">
    <w:name w:val="Balloon Text"/>
    <w:basedOn w:val="Normln"/>
    <w:semiHidden/>
    <w:rsid w:val="00B6379A"/>
    <w:rPr>
      <w:rFonts w:ascii="Tahoma" w:hAnsi="Tahoma" w:cs="Tahoma"/>
      <w:sz w:val="16"/>
      <w:szCs w:val="16"/>
    </w:rPr>
  </w:style>
  <w:style w:type="paragraph" w:customStyle="1" w:styleId="ACAdresapjemce">
    <w:name w:val="AC_Adresa příjemce"/>
    <w:rsid w:val="009B11BE"/>
    <w:rPr>
      <w:rFonts w:ascii="Arial" w:hAnsi="Arial"/>
      <w:sz w:val="22"/>
    </w:rPr>
  </w:style>
  <w:style w:type="table" w:styleId="Mkatabulky">
    <w:name w:val="Table Grid"/>
    <w:aliases w:val="AC_Adresa příjemce (tabulka)"/>
    <w:basedOn w:val="Normlntabulka"/>
    <w:rsid w:val="00E03152"/>
    <w:rPr>
      <w:rFonts w:ascii="Arial" w:hAnsi="Arial"/>
      <w:sz w:val="22"/>
      <w:szCs w:val="22"/>
    </w:rPr>
    <w:tblPr/>
    <w:tcPr>
      <w:shd w:val="clear" w:color="auto" w:fill="auto"/>
    </w:tcPr>
  </w:style>
  <w:style w:type="paragraph" w:styleId="Zpat">
    <w:name w:val="foot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28A"/>
    <w:rPr>
      <w:color w:val="0000FF"/>
      <w:u w:val="single"/>
    </w:rPr>
  </w:style>
  <w:style w:type="character" w:styleId="Odkaznakoment">
    <w:name w:val="annotation reference"/>
    <w:basedOn w:val="Standardnpsmoodstavce"/>
    <w:rsid w:val="00246C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C26"/>
    <w:pPr>
      <w:suppressAutoHyphens w:val="0"/>
      <w:spacing w:after="120"/>
    </w:pPr>
    <w:rPr>
      <w:rFonts w:ascii="Arial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C2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46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46C2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F97319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96332"/>
    <w:pPr>
      <w:suppressAutoHyphens w:val="0"/>
      <w:spacing w:after="120"/>
      <w:ind w:left="720"/>
      <w:contextualSpacing/>
    </w:pPr>
    <w:rPr>
      <w:rFonts w:ascii="Arial" w:hAnsi="Arial" w:cs="Times New Roman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31F42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8359C6"/>
    <w:pPr>
      <w:suppressAutoHyphens w:val="0"/>
      <w:jc w:val="center"/>
    </w:pPr>
    <w:rPr>
      <w:rFonts w:ascii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59C6"/>
    <w:rPr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59C6"/>
    <w:pPr>
      <w:suppressAutoHyphens w:val="0"/>
      <w:ind w:left="357"/>
      <w:jc w:val="center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59C6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59C6"/>
    <w:rPr>
      <w:vertAlign w:val="superscript"/>
    </w:rPr>
  </w:style>
  <w:style w:type="paragraph" w:styleId="Bezmezer">
    <w:name w:val="No Spacing"/>
    <w:uiPriority w:val="1"/>
    <w:qFormat/>
    <w:rsid w:val="005B44E6"/>
    <w:pPr>
      <w:ind w:firstLine="425"/>
    </w:pPr>
    <w:rPr>
      <w:rFonts w:ascii="Arial" w:eastAsiaTheme="minorHAnsi" w:hAnsi="Arial" w:cstheme="minorBidi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B7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ukla2013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dn&#237;%20hokej\Formul&#225;&#345;e\&#352;ablona%20-%20HC%20Dukla%20Jihlava%20ml&#225;de&#382;%20-%20Logo%20Je&#382;ek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65AC-2A63-425D-BD37-D32FD336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HC Dukla Jihlava mládež - Logo Ježek a</Template>
  <TotalTime>234</TotalTime>
  <Pages>5</Pages>
  <Words>748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HC Dukla Jihlava mládež</vt:lpstr>
      <vt:lpstr>Jan novák</vt:lpstr>
    </vt:vector>
  </TitlesOfParts>
  <Company>AutoCont CZ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HC Dukla Jihlava mládež</dc:title>
  <dc:creator>Jungwirth</dc:creator>
  <cp:lastModifiedBy>Jiří Jungwirth</cp:lastModifiedBy>
  <cp:revision>26</cp:revision>
  <cp:lastPrinted>2019-03-15T08:02:00Z</cp:lastPrinted>
  <dcterms:created xsi:type="dcterms:W3CDTF">2019-05-13T06:43:00Z</dcterms:created>
  <dcterms:modified xsi:type="dcterms:W3CDTF">2023-03-30T15:34:00Z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šablona standardního dopisu AutoCont  - čistý papír</vt:lpwstr>
  </property>
  <property fmtid="{D5CDD505-2E9C-101B-9397-08002B2CF9AE}" pid="3" name="Owner">
    <vt:lpwstr/>
  </property>
  <property fmtid="{D5CDD505-2E9C-101B-9397-08002B2CF9AE}" pid="4" name="Status">
    <vt:lpwstr>Finální</vt:lpwstr>
  </property>
</Properties>
</file>